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EF" w:rsidRPr="00FC64EF" w:rsidRDefault="00FC64EF" w:rsidP="00FC64EF">
      <w:pPr>
        <w:shd w:val="clear" w:color="auto" w:fill="FFFFFF"/>
        <w:spacing w:before="100" w:beforeAutospacing="1" w:after="150" w:line="240" w:lineRule="auto"/>
        <w:outlineLvl w:val="1"/>
        <w:rPr>
          <w:rFonts w:ascii="Microsoft YaHei" w:eastAsia="Microsoft YaHei" w:hAnsi="Microsoft YaHei" w:cs="Times New Roman"/>
          <w:sz w:val="36"/>
          <w:szCs w:val="36"/>
          <w:lang w:eastAsia="zh-CN"/>
        </w:rPr>
      </w:pPr>
      <w:bookmarkStart w:id="0" w:name="_GoBack"/>
      <w:r w:rsidRPr="00FC64EF">
        <w:rPr>
          <w:rFonts w:ascii="Microsoft YaHei" w:eastAsia="Microsoft YaHei" w:hAnsi="Microsoft YaHei" w:cs="Times New Roman" w:hint="eastAsia"/>
          <w:sz w:val="36"/>
          <w:szCs w:val="36"/>
          <w:lang w:eastAsia="zh-CN"/>
        </w:rPr>
        <w:t xml:space="preserve">《晓边如歌、琴声如梦》3—— 医学人的艺术气质 </w:t>
      </w:r>
    </w:p>
    <w:bookmarkEnd w:id="0"/>
    <w:p w:rsidR="00FC64EF" w:rsidRPr="00FC64EF" w:rsidRDefault="00FC64EF" w:rsidP="00FC64EF">
      <w:pPr>
        <w:shd w:val="clear" w:color="auto" w:fill="FFFFFF"/>
        <w:spacing w:after="0" w:line="300" w:lineRule="atLeast"/>
        <w:rPr>
          <w:rFonts w:ascii="Microsoft YaHei" w:eastAsia="Microsoft YaHei" w:hAnsi="Microsoft YaHei" w:cs="Times New Roman" w:hint="eastAsia"/>
          <w:sz w:val="2"/>
          <w:szCs w:val="2"/>
          <w:lang w:eastAsia="zh-CN"/>
        </w:rPr>
      </w:pPr>
      <w:r w:rsidRPr="00FC64EF">
        <w:rPr>
          <w:rFonts w:ascii="Microsoft YaHei" w:eastAsia="Microsoft YaHei" w:hAnsi="Microsoft YaHei" w:cs="Times New Roman" w:hint="eastAsia"/>
          <w:sz w:val="24"/>
          <w:szCs w:val="24"/>
          <w:lang w:eastAsia="zh-CN"/>
        </w:rPr>
        <w:t>Original</w:t>
      </w:r>
      <w:r w:rsidRPr="00FC64EF">
        <w:rPr>
          <w:rFonts w:ascii="Microsoft YaHei" w:eastAsia="Microsoft YaHei" w:hAnsi="Microsoft YaHei" w:cs="Times New Roman" w:hint="eastAsia"/>
          <w:sz w:val="2"/>
          <w:szCs w:val="2"/>
          <w:lang w:eastAsia="zh-CN"/>
        </w:rPr>
        <w:t xml:space="preserve"> </w:t>
      </w:r>
      <w:r w:rsidRPr="00FC64EF">
        <w:rPr>
          <w:rFonts w:ascii="Microsoft YaHei" w:eastAsia="Microsoft YaHei" w:hAnsi="Microsoft YaHei" w:cs="Times New Roman" w:hint="eastAsia"/>
          <w:sz w:val="24"/>
          <w:szCs w:val="24"/>
          <w:lang w:eastAsia="zh-CN"/>
        </w:rPr>
        <w:t>2017-07-18</w:t>
      </w:r>
      <w:r w:rsidRPr="00FC64EF">
        <w:rPr>
          <w:rFonts w:ascii="Microsoft YaHei" w:eastAsia="Microsoft YaHei" w:hAnsi="Microsoft YaHei" w:cs="Times New Roman" w:hint="eastAsia"/>
          <w:sz w:val="2"/>
          <w:szCs w:val="2"/>
          <w:lang w:eastAsia="zh-CN"/>
        </w:rPr>
        <w:t xml:space="preserve"> </w:t>
      </w:r>
      <w:r w:rsidRPr="00FC64EF">
        <w:rPr>
          <w:rFonts w:ascii="Microsoft YaHei" w:eastAsia="Microsoft YaHei" w:hAnsi="Microsoft YaHei" w:cs="Times New Roman" w:hint="eastAsia"/>
          <w:sz w:val="24"/>
          <w:szCs w:val="24"/>
          <w:lang w:eastAsia="zh-CN"/>
        </w:rPr>
        <w:t>郑晓边</w:t>
      </w:r>
      <w:r w:rsidRPr="00FC64EF">
        <w:rPr>
          <w:rFonts w:ascii="Microsoft YaHei" w:eastAsia="Microsoft YaHei" w:hAnsi="Microsoft YaHei" w:cs="Times New Roman" w:hint="eastAsia"/>
          <w:sz w:val="2"/>
          <w:szCs w:val="2"/>
          <w:lang w:eastAsia="zh-CN"/>
        </w:rPr>
        <w:t xml:space="preserve"> </w:t>
      </w:r>
      <w:hyperlink r:id="rId4" w:anchor="#" w:history="1">
        <w:r w:rsidRPr="00FC64EF">
          <w:rPr>
            <w:rFonts w:ascii="Microsoft YaHei" w:eastAsia="Microsoft YaHei" w:hAnsi="Microsoft YaHei" w:cs="Times New Roman" w:hint="eastAsia"/>
            <w:color w:val="607FA6"/>
            <w:sz w:val="24"/>
            <w:szCs w:val="24"/>
            <w:lang w:eastAsia="zh-CN"/>
          </w:rPr>
          <w:t>创新同济</w:t>
        </w:r>
      </w:hyperlink>
      <w:r w:rsidRPr="00FC64EF">
        <w:rPr>
          <w:rFonts w:ascii="Microsoft YaHei" w:eastAsia="Microsoft YaHei" w:hAnsi="Microsoft YaHei" w:cs="Times New Roman" w:hint="eastAsia"/>
          <w:sz w:val="2"/>
          <w:szCs w:val="2"/>
          <w:lang w:eastAsia="zh-CN"/>
        </w:rPr>
        <w:t xml:space="preserve"> </w:t>
      </w:r>
      <w:r w:rsidRPr="00FC64EF">
        <w:rPr>
          <w:rFonts w:ascii="Microsoft YaHei" w:eastAsia="Microsoft YaHei" w:hAnsi="Microsoft YaHei" w:cs="Times New Roman" w:hint="eastAsia"/>
          <w:sz w:val="24"/>
          <w:szCs w:val="24"/>
          <w:lang w:eastAsia="zh-CN"/>
        </w:rPr>
        <w:t>创新同济</w:t>
      </w:r>
      <w:r w:rsidRPr="00FC64EF">
        <w:rPr>
          <w:rFonts w:ascii="Microsoft YaHei" w:eastAsia="Microsoft YaHei" w:hAnsi="Microsoft YaHei" w:cs="Times New Roman" w:hint="eastAsia"/>
          <w:sz w:val="2"/>
          <w:szCs w:val="2"/>
          <w:lang w:eastAsia="zh-CN"/>
        </w:rPr>
        <w:t xml:space="preserve"> </w:t>
      </w:r>
    </w:p>
    <w:p w:rsidR="00FC64EF" w:rsidRPr="00FC64EF" w:rsidRDefault="00FC64EF" w:rsidP="00FC64EF">
      <w:pPr>
        <w:shd w:val="clear" w:color="auto" w:fill="FFFFFF"/>
        <w:spacing w:after="0" w:line="300" w:lineRule="atLeast"/>
        <w:rPr>
          <w:rFonts w:ascii="Microsoft YaHei" w:eastAsia="Microsoft YaHei" w:hAnsi="Microsoft YaHei" w:cs="Times New Roman" w:hint="eastAsia"/>
          <w:vanish/>
          <w:sz w:val="2"/>
          <w:szCs w:val="2"/>
          <w:lang w:eastAsia="zh-CN"/>
        </w:rPr>
      </w:pPr>
      <w:r w:rsidRPr="00FC64EF">
        <w:rPr>
          <w:rFonts w:ascii="Microsoft YaHei" w:eastAsia="Microsoft YaHei" w:hAnsi="Microsoft YaHei" w:cs="Times New Roman" w:hint="eastAsia"/>
          <w:b/>
          <w:bCs/>
          <w:vanish/>
          <w:sz w:val="2"/>
          <w:szCs w:val="2"/>
          <w:lang w:eastAsia="zh-CN"/>
        </w:rPr>
        <w:t>创新同济</w:t>
      </w:r>
      <w:r w:rsidRPr="00FC64EF">
        <w:rPr>
          <w:rFonts w:ascii="Microsoft YaHei" w:eastAsia="Microsoft YaHei" w:hAnsi="Microsoft YaHei" w:cs="Times New Roman" w:hint="eastAsia"/>
          <w:vanish/>
          <w:sz w:val="2"/>
          <w:szCs w:val="2"/>
          <w:lang w:eastAsia="zh-CN"/>
        </w:rPr>
        <w:t xml:space="preserve"> </w:t>
      </w:r>
      <w:r w:rsidRPr="00FC64EF">
        <w:rPr>
          <w:rFonts w:ascii="Microsoft YaHei" w:eastAsia="Microsoft YaHei" w:hAnsi="Microsoft YaHei" w:cs="Times New Roman"/>
          <w:noProof/>
          <w:vanish/>
          <w:sz w:val="2"/>
          <w:szCs w:val="2"/>
          <w:lang w:eastAsia="zh-CN"/>
        </w:rPr>
        <mc:AlternateContent>
          <mc:Choice Requires="wps">
            <w:drawing>
              <wp:inline distT="0" distB="0" distL="0" distR="0">
                <wp:extent cx="304800" cy="304800"/>
                <wp:effectExtent l="0" t="0" r="0" b="0"/>
                <wp:docPr id="7" name="Rectangle 7" descr="https://mp.weixin.qq.com/s/xD3XmuN3-_byWju_cWFkC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859F7" id="Rectangle 7" o:spid="_x0000_s1026" alt="https://mp.weixin.qq.com/s/xD3XmuN3-_byWju_cWFkC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RsG+ThAgAA8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FC64EF" w:rsidRPr="00FC64EF" w:rsidRDefault="00FC64EF" w:rsidP="00FC64EF">
      <w:pPr>
        <w:shd w:val="clear" w:color="auto" w:fill="FFFFFF"/>
        <w:spacing w:before="100" w:beforeAutospacing="1" w:after="100" w:afterAutospacing="1" w:line="300" w:lineRule="atLeast"/>
        <w:rPr>
          <w:rFonts w:ascii="Microsoft YaHei" w:eastAsia="Microsoft YaHei" w:hAnsi="Microsoft YaHei" w:cs="Times New Roman" w:hint="eastAsia"/>
          <w:vanish/>
          <w:sz w:val="2"/>
          <w:szCs w:val="2"/>
          <w:lang w:eastAsia="zh-CN"/>
        </w:rPr>
      </w:pPr>
      <w:r w:rsidRPr="00FC64EF">
        <w:rPr>
          <w:rFonts w:ascii="Microsoft YaHei" w:eastAsia="Microsoft YaHei" w:hAnsi="Microsoft YaHei" w:cs="Times New Roman" w:hint="eastAsia"/>
          <w:vanish/>
          <w:sz w:val="2"/>
          <w:szCs w:val="2"/>
          <w:lang w:eastAsia="zh-CN"/>
        </w:rPr>
        <w:t>WeChat ID TJMU_BJ</w:t>
      </w:r>
    </w:p>
    <w:p w:rsidR="00FC64EF" w:rsidRPr="00FC64EF" w:rsidRDefault="00FC64EF" w:rsidP="00FC64EF">
      <w:pPr>
        <w:shd w:val="clear" w:color="auto" w:fill="FFFFFF"/>
        <w:spacing w:before="100" w:beforeAutospacing="1" w:after="100" w:afterAutospacing="1" w:line="300" w:lineRule="atLeast"/>
        <w:rPr>
          <w:rFonts w:ascii="Microsoft YaHei" w:eastAsia="Microsoft YaHei" w:hAnsi="Microsoft YaHei" w:cs="Times New Roman" w:hint="eastAsia"/>
          <w:vanish/>
          <w:sz w:val="2"/>
          <w:szCs w:val="2"/>
          <w:lang w:eastAsia="zh-CN"/>
        </w:rPr>
      </w:pPr>
      <w:r w:rsidRPr="00FC64EF">
        <w:rPr>
          <w:rFonts w:ascii="Microsoft YaHei" w:eastAsia="Microsoft YaHei" w:hAnsi="Microsoft YaHei" w:cs="Times New Roman" w:hint="eastAsia"/>
          <w:vanish/>
          <w:sz w:val="2"/>
          <w:szCs w:val="2"/>
          <w:lang w:eastAsia="zh-CN"/>
        </w:rPr>
        <w:t>Intro “创新同济”旨在建设一个分享医学创新成果与心得、体现同舟共济精神的平台。传递医学知识、加强科研交流、促进科技合作、开阔创新思路，并探索临床与科研转化的新途径，协同发展，共创辉煌。创新同济人科技沙龙活动每3-4周一期，发起于2015年8月。</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SimHei" w:eastAsia="SimHei" w:hAnsi="SimHei" w:cs="Times New Roman" w:hint="eastAsia"/>
          <w:b/>
          <w:bCs/>
          <w:color w:val="3E3E3E"/>
          <w:sz w:val="36"/>
          <w:szCs w:val="36"/>
          <w:lang w:eastAsia="zh-CN"/>
        </w:rPr>
        <w:t>医学人的艺术气质</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STFangsong" w:eastAsia="STFangsong" w:hAnsi="Microsoft YaHei" w:cs="Times New Roman" w:hint="eastAsia"/>
          <w:b/>
          <w:bCs/>
          <w:color w:val="3E3E3E"/>
          <w:sz w:val="29"/>
          <w:szCs w:val="29"/>
          <w:lang w:eastAsia="zh-CN"/>
        </w:rPr>
        <w:t>——忆36年前同济医学院文工团岁月</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Microsoft YaHei" w:hint="eastAsia"/>
          <w:b/>
          <w:bCs/>
          <w:color w:val="3E3E3E"/>
          <w:sz w:val="24"/>
          <w:szCs w:val="24"/>
          <w:lang w:eastAsia="zh-CN"/>
        </w:rPr>
        <w:t>郑晓边</w:t>
      </w:r>
      <w:r w:rsidRPr="00FC64EF">
        <w:rPr>
          <w:rFonts w:ascii="MS Mincho" w:eastAsia="MS Mincho" w:hAnsi="MS Mincho" w:cs="MS Mincho" w:hint="eastAsia"/>
          <w:b/>
          <w:bCs/>
          <w:color w:val="3E3E3E"/>
          <w:sz w:val="24"/>
          <w:szCs w:val="24"/>
          <w:lang w:eastAsia="zh-CN"/>
        </w:rPr>
        <w:t>（</w:t>
      </w:r>
      <w:r w:rsidRPr="00FC64EF">
        <w:rPr>
          <w:rFonts w:ascii="Microsoft YaHei" w:eastAsia="Microsoft YaHei" w:hAnsi="Microsoft YaHei" w:cs="Microsoft YaHei" w:hint="eastAsia"/>
          <w:b/>
          <w:bCs/>
          <w:color w:val="3E3E3E"/>
          <w:sz w:val="24"/>
          <w:szCs w:val="24"/>
          <w:lang w:eastAsia="zh-CN"/>
        </w:rPr>
        <w:t>华</w:t>
      </w:r>
      <w:r w:rsidRPr="00FC64EF">
        <w:rPr>
          <w:rFonts w:ascii="MS Mincho" w:eastAsia="MS Mincho" w:hAnsi="MS Mincho" w:cs="MS Mincho" w:hint="eastAsia"/>
          <w:b/>
          <w:bCs/>
          <w:color w:val="3E3E3E"/>
          <w:sz w:val="24"/>
          <w:szCs w:val="24"/>
          <w:lang w:eastAsia="zh-CN"/>
        </w:rPr>
        <w:t>中</w:t>
      </w:r>
      <w:r w:rsidRPr="00FC64EF">
        <w:rPr>
          <w:rFonts w:ascii="Microsoft YaHei" w:eastAsia="Microsoft YaHei" w:hAnsi="Microsoft YaHei" w:cs="Microsoft YaHei" w:hint="eastAsia"/>
          <w:b/>
          <w:bCs/>
          <w:color w:val="3E3E3E"/>
          <w:sz w:val="24"/>
          <w:szCs w:val="24"/>
          <w:lang w:eastAsia="zh-CN"/>
        </w:rPr>
        <w:t>师</w:t>
      </w:r>
      <w:r w:rsidRPr="00FC64EF">
        <w:rPr>
          <w:rFonts w:ascii="MS Mincho" w:eastAsia="MS Mincho" w:hAnsi="MS Mincho" w:cs="MS Mincho" w:hint="eastAsia"/>
          <w:b/>
          <w:bCs/>
          <w:color w:val="3E3E3E"/>
          <w:sz w:val="24"/>
          <w:szCs w:val="24"/>
          <w:lang w:eastAsia="zh-CN"/>
        </w:rPr>
        <w:t>大教授，同</w:t>
      </w:r>
      <w:r w:rsidRPr="00FC64EF">
        <w:rPr>
          <w:rFonts w:ascii="Microsoft YaHei" w:eastAsia="Microsoft YaHei" w:hAnsi="Microsoft YaHei" w:cs="Microsoft YaHei" w:hint="eastAsia"/>
          <w:b/>
          <w:bCs/>
          <w:color w:val="3E3E3E"/>
          <w:sz w:val="24"/>
          <w:szCs w:val="24"/>
          <w:lang w:eastAsia="zh-CN"/>
        </w:rPr>
        <w:t>济</w:t>
      </w:r>
      <w:r w:rsidRPr="00FC64EF">
        <w:rPr>
          <w:rFonts w:ascii="MS Mincho" w:eastAsia="MS Mincho" w:hAnsi="MS Mincho" w:cs="MS Mincho" w:hint="eastAsia"/>
          <w:b/>
          <w:bCs/>
          <w:color w:val="3E3E3E"/>
          <w:sz w:val="24"/>
          <w:szCs w:val="24"/>
          <w:lang w:eastAsia="zh-CN"/>
        </w:rPr>
        <w:t>医学院</w:t>
      </w:r>
      <w:r w:rsidRPr="00FC64EF">
        <w:rPr>
          <w:rFonts w:ascii="楷体" w:eastAsia="楷体" w:hAnsi="Microsoft YaHei" w:cs="Times New Roman" w:hint="eastAsia"/>
          <w:b/>
          <w:bCs/>
          <w:color w:val="3E3E3E"/>
          <w:sz w:val="24"/>
          <w:szCs w:val="24"/>
          <w:lang w:eastAsia="zh-CN"/>
        </w:rPr>
        <w:t>78</w:t>
      </w:r>
      <w:r w:rsidRPr="00FC64EF">
        <w:rPr>
          <w:rFonts w:ascii="Microsoft YaHei" w:eastAsia="Microsoft YaHei" w:hAnsi="Microsoft YaHei" w:cs="Microsoft YaHei" w:hint="eastAsia"/>
          <w:b/>
          <w:bCs/>
          <w:color w:val="3E3E3E"/>
          <w:sz w:val="24"/>
          <w:szCs w:val="24"/>
          <w:lang w:eastAsia="zh-CN"/>
        </w:rPr>
        <w:t>级</w:t>
      </w:r>
      <w:r w:rsidRPr="00FC64EF">
        <w:rPr>
          <w:rFonts w:ascii="MS Mincho" w:eastAsia="MS Mincho" w:hAnsi="MS Mincho" w:cs="MS Mincho" w:hint="eastAsia"/>
          <w:b/>
          <w:bCs/>
          <w:color w:val="3E3E3E"/>
          <w:sz w:val="24"/>
          <w:szCs w:val="24"/>
          <w:lang w:eastAsia="zh-CN"/>
        </w:rPr>
        <w:t>校友）</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w:drawing>
          <wp:inline distT="0" distB="0" distL="0" distR="0">
            <wp:extent cx="5303520" cy="3779520"/>
            <wp:effectExtent l="0" t="0" r="0" b="0"/>
            <wp:docPr id="6" name="Picture 6" descr="http://mmbiz.qpic.cn/mmbiz_png/QZ2pbd1THJqbx0vUTUB8Kzldfq8fEad4X7GJ0Z0uztGoNs5208AVZHhAQmYnAL8CbVdtBPZDjEtF2cIupsczt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png/QZ2pbd1THJqbx0vUTUB8Kzldfq8fEad4X7GJ0Z0uztGoNs5208AVZHhAQmYnAL8CbVdtBPZDjEtF2cIupscztQ/640?wx_fmt=png&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520" cy="3779520"/>
                    </a:xfrm>
                    <a:prstGeom prst="rect">
                      <a:avLst/>
                    </a:prstGeom>
                    <a:noFill/>
                    <a:ln>
                      <a:noFill/>
                    </a:ln>
                  </pic:spPr>
                </pic:pic>
              </a:graphicData>
            </a:graphic>
          </wp:inline>
        </w:drawing>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楷体" w:eastAsia="楷体" w:hAnsi="Microsoft YaHei" w:cs="Times New Roman" w:hint="eastAsia"/>
          <w:b/>
          <w:bCs/>
          <w:color w:val="3E3E3E"/>
          <w:sz w:val="27"/>
          <w:szCs w:val="27"/>
          <w:lang w:eastAsia="zh-CN"/>
        </w:rPr>
        <w:t>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医学院学生文工</w:t>
      </w:r>
      <w:r w:rsidRPr="00FC64EF">
        <w:rPr>
          <w:rFonts w:ascii="Microsoft YaHei" w:eastAsia="Microsoft YaHei" w:hAnsi="Microsoft YaHei" w:cs="Microsoft YaHei" w:hint="eastAsia"/>
          <w:b/>
          <w:bCs/>
          <w:color w:val="3E3E3E"/>
          <w:sz w:val="27"/>
          <w:szCs w:val="27"/>
          <w:lang w:eastAsia="zh-CN"/>
        </w:rPr>
        <w:t>团</w:t>
      </w:r>
      <w:r w:rsidRPr="00FC64EF">
        <w:rPr>
          <w:rFonts w:ascii="MS Mincho" w:eastAsia="MS Mincho" w:hAnsi="MS Mincho" w:cs="MS Mincho" w:hint="eastAsia"/>
          <w:b/>
          <w:bCs/>
          <w:color w:val="3E3E3E"/>
          <w:sz w:val="27"/>
          <w:szCs w:val="27"/>
          <w:lang w:eastAsia="zh-CN"/>
        </w:rPr>
        <w:t>在全省高校演出</w:t>
      </w:r>
      <w:r w:rsidRPr="00FC64EF">
        <w:rPr>
          <w:rFonts w:ascii="Microsoft YaHei" w:eastAsia="Microsoft YaHei" w:hAnsi="Microsoft YaHei" w:cs="Microsoft YaHei" w:hint="eastAsia"/>
          <w:b/>
          <w:bCs/>
          <w:color w:val="3E3E3E"/>
          <w:sz w:val="27"/>
          <w:szCs w:val="27"/>
          <w:lang w:eastAsia="zh-CN"/>
        </w:rPr>
        <w:t>获奖载</w:t>
      </w:r>
      <w:r w:rsidRPr="00FC64EF">
        <w:rPr>
          <w:rFonts w:ascii="MS Mincho" w:eastAsia="MS Mincho" w:hAnsi="MS Mincho" w:cs="MS Mincho" w:hint="eastAsia"/>
          <w:b/>
          <w:bCs/>
          <w:color w:val="3E3E3E"/>
          <w:sz w:val="27"/>
          <w:szCs w:val="27"/>
          <w:lang w:eastAsia="zh-CN"/>
        </w:rPr>
        <w:t>誉</w:t>
      </w:r>
      <w:r w:rsidRPr="00FC64EF">
        <w:rPr>
          <w:rFonts w:ascii="Microsoft YaHei" w:eastAsia="Microsoft YaHei" w:hAnsi="Microsoft YaHei" w:cs="Microsoft YaHei" w:hint="eastAsia"/>
          <w:b/>
          <w:bCs/>
          <w:color w:val="3E3E3E"/>
          <w:sz w:val="27"/>
          <w:szCs w:val="27"/>
          <w:lang w:eastAsia="zh-CN"/>
        </w:rPr>
        <w:t>归</w:t>
      </w:r>
      <w:r w:rsidRPr="00FC64EF">
        <w:rPr>
          <w:rFonts w:ascii="MS Mincho" w:eastAsia="MS Mincho" w:hAnsi="MS Mincho" w:cs="MS Mincho" w:hint="eastAsia"/>
          <w:b/>
          <w:bCs/>
          <w:color w:val="3E3E3E"/>
          <w:sz w:val="27"/>
          <w:szCs w:val="27"/>
          <w:lang w:eastAsia="zh-CN"/>
        </w:rPr>
        <w:t>来</w:t>
      </w:r>
      <w:r w:rsidRPr="00FC64EF">
        <w:rPr>
          <w:rFonts w:ascii="楷体" w:eastAsia="楷体" w:hAnsi="Microsoft YaHei" w:cs="Times New Roman" w:hint="eastAsia"/>
          <w:b/>
          <w:bCs/>
          <w:color w:val="3E3E3E"/>
          <w:sz w:val="27"/>
          <w:szCs w:val="27"/>
          <w:lang w:eastAsia="zh-CN"/>
        </w:rPr>
        <w:t>1981</w:t>
      </w: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日前微信看到费城校友黄家清发出一张珍贵老照片，</w:t>
      </w:r>
      <w:r w:rsidRPr="00FC64EF">
        <w:rPr>
          <w:rFonts w:ascii="Microsoft YaHei" w:eastAsia="Microsoft YaHei" w:hAnsi="Microsoft YaHei" w:cs="Times New Roman" w:hint="eastAsia"/>
          <w:b/>
          <w:bCs/>
          <w:color w:val="3E3E3E"/>
          <w:sz w:val="24"/>
          <w:szCs w:val="24"/>
          <w:lang w:eastAsia="zh-CN"/>
        </w:rPr>
        <w:t>1981</w:t>
      </w:r>
      <w:r w:rsidRPr="00FC64EF">
        <w:rPr>
          <w:rFonts w:ascii="SimSun" w:eastAsia="SimSun" w:hAnsi="SimSun" w:cs="Times New Roman" w:hint="eastAsia"/>
          <w:b/>
          <w:bCs/>
          <w:color w:val="3E3E3E"/>
          <w:sz w:val="24"/>
          <w:szCs w:val="24"/>
          <w:lang w:eastAsia="zh-CN"/>
        </w:rPr>
        <w:t>年同济医学院学生文工团在全省高校演出获奖载誉归来的图片引发海内外校友热议。前排就座的有同济医学院的张老书记、后任国家卫生部副部长的何书记、学工部陈部长、团委谢书记和宏章老师。二、三排的乐手与歌手都是文工团的艺术知音，也是医学课堂里的学习骄子。小提琴手</w:t>
      </w:r>
      <w:r w:rsidRPr="00FC64EF">
        <w:rPr>
          <w:rFonts w:ascii="SimSun" w:eastAsia="SimSun" w:hAnsi="SimSun" w:cs="Times New Roman" w:hint="eastAsia"/>
          <w:b/>
          <w:bCs/>
          <w:color w:val="3E3E3E"/>
          <w:sz w:val="24"/>
          <w:szCs w:val="24"/>
          <w:lang w:eastAsia="zh-CN"/>
        </w:rPr>
        <w:lastRenderedPageBreak/>
        <w:t>吕琪曾经是协和医院的胸外科医生，现居住北国加拿大，依旧是微信群最有音乐欣赏品味的群友！陶醉在镜头前的超声波医师元芳与身边的帅小伙佐飞终成眷属，赴美国猫王音乐之乡立业发展，她的扇舞中了</w:t>
      </w:r>
      <w:r w:rsidRPr="00FC64EF">
        <w:rPr>
          <w:rFonts w:ascii="Microsoft YaHei" w:eastAsia="Microsoft YaHei" w:hAnsi="Microsoft YaHei" w:cs="Times New Roman" w:hint="eastAsia"/>
          <w:b/>
          <w:bCs/>
          <w:color w:val="3E3E3E"/>
          <w:sz w:val="24"/>
          <w:szCs w:val="24"/>
          <w:lang w:eastAsia="zh-CN"/>
        </w:rPr>
        <w:t>2017</w:t>
      </w:r>
      <w:r w:rsidRPr="00FC64EF">
        <w:rPr>
          <w:rFonts w:ascii="SimSun" w:eastAsia="SimSun" w:hAnsi="SimSun" w:cs="Times New Roman" w:hint="eastAsia"/>
          <w:b/>
          <w:bCs/>
          <w:color w:val="3E3E3E"/>
          <w:sz w:val="24"/>
          <w:szCs w:val="24"/>
          <w:lang w:eastAsia="zh-CN"/>
        </w:rPr>
        <w:t>波士顿校友聚会佳片头彩！提琴手陶维科成为美国达拉斯麻醉医师，歌手胡蓉和长笛手黄家清落户美国东西海岸，大提琴手单英，首席提琴手必稀、还有小狄、汉宁，黑管小夏、亚平，圆号卫东，手风琴小鲁，长笛周郑……照片中缺席的乐手和舞蹈队员们都在哪？记得还有美丽的歌手、眼科医生彭珠珠，长笛手卢刚，小号手琪嘉，手风琴手项楠、毛平、冷忠泰，还有众多的美丽舞蹈队员张晓静、黄晓珠、王萍、王凤、万景……怎么还缺少我自己？！</w:t>
      </w: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hint="eastAsia"/>
          <w:b/>
          <w:bCs/>
          <w:color w:val="3E3E3E"/>
          <w:sz w:val="24"/>
          <w:szCs w:val="24"/>
          <w:lang w:eastAsia="zh-CN"/>
        </w:rPr>
        <w:t>36</w:t>
      </w:r>
      <w:r w:rsidRPr="00FC64EF">
        <w:rPr>
          <w:rFonts w:ascii="SimSun" w:eastAsia="SimSun" w:hAnsi="SimSun" w:cs="Times New Roman" w:hint="eastAsia"/>
          <w:b/>
          <w:bCs/>
          <w:color w:val="3E3E3E"/>
          <w:sz w:val="24"/>
          <w:szCs w:val="24"/>
          <w:lang w:eastAsia="zh-CN"/>
        </w:rPr>
        <w:t>年前的青葱岁月早已淡忘，图片却能唤醒美好的回忆。记得那年同济医学院文工团胡蓉与彭珠珠的女声二重唱《知识的海洋》（晓边词曲）和舞蹈均获得全省高校比赛优秀奖励！作为乐队指挥，我努力回忆每位乐手的名字却未能如愿！通过校友微信群热议，我终于发现一个奇特现象：那些曾在医学院浩瀚知识海洋里刻苦学习、展露艺术才华的校友，至今仍带着艺术气质在职场和生活舞台上叱咤风云！</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w:drawing>
          <wp:inline distT="0" distB="0" distL="0" distR="0">
            <wp:extent cx="5745480" cy="3093720"/>
            <wp:effectExtent l="0" t="0" r="7620" b="0"/>
            <wp:docPr id="5" name="Picture 5" descr="http://mmbiz.qpic.cn/mmbiz_png/QZ2pbd1THJqbx0vUTUB8Kzldfq8fEad4IMaIlBmlib8KSDM3p0ibTlPgTicpLb2n7hjjxDcIia5VBRz4SWuCEhvR1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png/QZ2pbd1THJqbx0vUTUB8Kzldfq8fEad4IMaIlBmlib8KSDM3p0ibTlPgTicpLb2n7hjjxDcIia5VBRz4SWuCEhvR1g/640?wx_fmt=png&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3093720"/>
                    </a:xfrm>
                    <a:prstGeom prst="rect">
                      <a:avLst/>
                    </a:prstGeom>
                    <a:noFill/>
                    <a:ln>
                      <a:noFill/>
                    </a:ln>
                  </pic:spPr>
                </pic:pic>
              </a:graphicData>
            </a:graphic>
          </wp:inline>
        </w:drawing>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楷体" w:eastAsia="楷体" w:hAnsi="Microsoft YaHei" w:cs="Times New Roman" w:hint="eastAsia"/>
          <w:b/>
          <w:bCs/>
          <w:color w:val="3E3E3E"/>
          <w:sz w:val="27"/>
          <w:szCs w:val="27"/>
          <w:lang w:eastAsia="zh-CN"/>
        </w:rPr>
        <w:t>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医学院文工</w:t>
      </w:r>
      <w:r w:rsidRPr="00FC64EF">
        <w:rPr>
          <w:rFonts w:ascii="Microsoft YaHei" w:eastAsia="Microsoft YaHei" w:hAnsi="Microsoft YaHei" w:cs="Microsoft YaHei" w:hint="eastAsia"/>
          <w:b/>
          <w:bCs/>
          <w:color w:val="3E3E3E"/>
          <w:sz w:val="27"/>
          <w:szCs w:val="27"/>
          <w:lang w:eastAsia="zh-CN"/>
        </w:rPr>
        <w:t>团</w:t>
      </w:r>
      <w:r w:rsidRPr="00FC64EF">
        <w:rPr>
          <w:rFonts w:ascii="楷体" w:eastAsia="楷体" w:hAnsi="Microsoft YaHei" w:cs="Times New Roman" w:hint="eastAsia"/>
          <w:b/>
          <w:bCs/>
          <w:color w:val="3E3E3E"/>
          <w:sz w:val="27"/>
          <w:szCs w:val="27"/>
          <w:lang w:eastAsia="zh-CN"/>
        </w:rPr>
        <w:t>1981</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lastRenderedPageBreak/>
        <w:t>艺术气质是一个好医生的必备素养，同济医学院的</w:t>
      </w:r>
      <w:r w:rsidRPr="00FC64EF">
        <w:rPr>
          <w:rFonts w:ascii="Microsoft YaHei" w:eastAsia="Microsoft YaHei" w:hAnsi="Microsoft YaHei" w:cs="Times New Roman" w:hint="eastAsia"/>
          <w:b/>
          <w:bCs/>
          <w:color w:val="3E3E3E"/>
          <w:sz w:val="24"/>
          <w:szCs w:val="24"/>
          <w:lang w:eastAsia="zh-CN"/>
        </w:rPr>
        <w:t>110</w:t>
      </w:r>
      <w:r w:rsidRPr="00FC64EF">
        <w:rPr>
          <w:rFonts w:ascii="SimSun" w:eastAsia="SimSun" w:hAnsi="SimSun" w:cs="Times New Roman" w:hint="eastAsia"/>
          <w:b/>
          <w:bCs/>
          <w:color w:val="3E3E3E"/>
          <w:sz w:val="24"/>
          <w:szCs w:val="24"/>
          <w:lang w:eastAsia="zh-CN"/>
        </w:rPr>
        <w:t>年发展培育了众多的富有创造性独特气质的好医生。裘院士的外科手术、武忠弼教授的电子显微镜观察、冯新为教授的病理学课堂、蔡宏道教授讲的“军团病”故事……无一不是医学与艺术融合的典范！艺术气质不是鹤立鸡群，而是基于生活，不断创造新兴之美，满足自我与他人的精神需求，是高雅的生活方式。艺术气质不完全由遗传决定，几代同济医学人的艺术气质得益于时代的洗礼，得益于校友们丰富多彩的成长经历，得益于同济校园的艺术实践生活。校友们今天的风采表明，艺术气质的长期磨砺也促进人的生涯可持续发展和生活品质的提高。</w:t>
      </w: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记得美国校友汪策医生微信中论及“医学与艺术”（2017-06-11）时介绍，哈佛大学医学院让医学生接触艺术、文学、戏剧、舞蹈，目的是让医学生变得更富有同情心和更善于思考，帮助医学生更好地理解人和人的状况,如人类的真善美，人类情感爱恨情仇、喜怒哀乐、悲欢离合。美国医学会杂志(JAMA</w:t>
      </w:r>
      <w:proofErr w:type="gramStart"/>
      <w:r w:rsidRPr="00FC64EF">
        <w:rPr>
          <w:rFonts w:ascii="SimSun" w:eastAsia="SimSun" w:hAnsi="SimSun" w:cs="Times New Roman" w:hint="eastAsia"/>
          <w:b/>
          <w:bCs/>
          <w:color w:val="3E3E3E"/>
          <w:sz w:val="24"/>
          <w:szCs w:val="24"/>
          <w:lang w:eastAsia="zh-CN"/>
        </w:rPr>
        <w:t>)的前任封面主编特雷茜.沙伍斯盖特医生</w:t>
      </w:r>
      <w:proofErr w:type="gramEnd"/>
      <w:r w:rsidRPr="00FC64EF">
        <w:rPr>
          <w:rFonts w:ascii="SimSun" w:eastAsia="SimSun" w:hAnsi="SimSun" w:cs="Times New Roman" w:hint="eastAsia"/>
          <w:b/>
          <w:bCs/>
          <w:color w:val="3E3E3E"/>
          <w:sz w:val="24"/>
          <w:szCs w:val="24"/>
          <w:lang w:eastAsia="zh-CN"/>
        </w:rPr>
        <w:t>（M. Therese Southgate)总结了医学和艺术的几个共同点：医学和艺术都是去完成自然界还没完成的任务；医学和艺术都有共同的物质对象视觉世界；艺术家和医生都需要对灵魂、精神高质量的要求，都有着对生命及人文的渴求与热爱。中央音乐学院副院长周海宏（2017-05-03</w:t>
      </w:r>
      <w:hyperlink r:id="rId7" w:anchor="#" w:history="1">
        <w:r w:rsidRPr="00FC64EF">
          <w:rPr>
            <w:rFonts w:ascii="SimSun" w:eastAsia="SimSun" w:hAnsi="SimSun" w:cs="Times New Roman" w:hint="eastAsia"/>
            <w:b/>
            <w:bCs/>
            <w:color w:val="607FA6"/>
            <w:sz w:val="24"/>
            <w:szCs w:val="24"/>
            <w:lang w:eastAsia="zh-CN"/>
          </w:rPr>
          <w:t>中国之声</w:t>
        </w:r>
      </w:hyperlink>
      <w:r w:rsidRPr="00FC64EF">
        <w:rPr>
          <w:rFonts w:ascii="SimSun" w:eastAsia="SimSun" w:hAnsi="SimSun" w:cs="Times New Roman" w:hint="eastAsia"/>
          <w:b/>
          <w:bCs/>
          <w:color w:val="3E3E3E"/>
          <w:sz w:val="24"/>
          <w:szCs w:val="24"/>
          <w:lang w:eastAsia="zh-CN"/>
        </w:rPr>
        <w:t>）认为：人有两大心智能力，理性代表科学，征服了世界；感性代表艺术，美化了世界。科学与艺术，犹如鸟之两翼。一个人想要获得一生的幸福，不仅要拥有获得幸福生活条件的素质，还要拥有体验幸福感受的素质。</w:t>
      </w: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从2017波士顿校友聚会的系列报道中可以清晰地看到医学与艺术的结合之美：以美国医学科学院士为代表的新一代同济校友主讲的医学专题紧密结合人类的生活需求；分享的临床、学术、生物制药业与职业生涯发展的创新经验显示了同济医人的生活艺术态度；编排一台美轮美奂的高质量晚会节目，数百校友赴哈弗会场倾情投入精彩演出，摄影师留下津津有味的记忆瞬间，《难忘今宵》“共祝愿祖国好、同济好”的新词心曲……无一不是科学与艺术的表征与再现！</w:t>
      </w:r>
    </w:p>
    <w:p w:rsidR="00FC64EF" w:rsidRPr="00FC64EF" w:rsidRDefault="00FC64EF" w:rsidP="00FC64EF">
      <w:pPr>
        <w:shd w:val="clear" w:color="auto" w:fill="FFFFFF"/>
        <w:spacing w:before="100" w:beforeAutospacing="1" w:after="100" w:afterAutospacing="1" w:line="360" w:lineRule="auto"/>
        <w:ind w:firstLine="48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shd w:val="clear" w:color="auto" w:fill="FFFFFF"/>
          <w:lang w:eastAsia="zh-CN"/>
        </w:rPr>
        <w:t>子曰：“吾十有五而志于学，三十而立，四十而不惑，五十而知天命，六十而耳顺，七十而从心所欲不逾矩。”</w:t>
      </w:r>
      <w:r w:rsidRPr="00FC64EF">
        <w:rPr>
          <w:rFonts w:ascii="SimSun" w:eastAsia="SimSun" w:hAnsi="SimSun" w:cs="Times New Roman" w:hint="eastAsia"/>
          <w:b/>
          <w:bCs/>
          <w:color w:val="3E3E3E"/>
          <w:sz w:val="24"/>
          <w:szCs w:val="24"/>
          <w:lang w:eastAsia="zh-CN"/>
        </w:rPr>
        <w:t>[</w:t>
      </w:r>
      <w:proofErr w:type="gramStart"/>
      <w:r w:rsidRPr="00FC64EF">
        <w:rPr>
          <w:rFonts w:ascii="SimSun" w:eastAsia="SimSun" w:hAnsi="SimSun" w:cs="Times New Roman" w:hint="eastAsia"/>
          <w:b/>
          <w:bCs/>
          <w:color w:val="3E3E3E"/>
          <w:sz w:val="24"/>
          <w:szCs w:val="24"/>
          <w:lang w:eastAsia="zh-CN"/>
        </w:rPr>
        <w:t>1]</w:t>
      </w:r>
      <w:r w:rsidRPr="00FC64EF">
        <w:rPr>
          <w:rFonts w:ascii="SimSun" w:eastAsia="SimSun" w:hAnsi="SimSun" w:cs="Times New Roman" w:hint="eastAsia"/>
          <w:b/>
          <w:bCs/>
          <w:color w:val="3E3E3E"/>
          <w:sz w:val="24"/>
          <w:szCs w:val="24"/>
          <w:shd w:val="clear" w:color="auto" w:fill="FFFFFF"/>
          <w:lang w:eastAsia="zh-CN"/>
        </w:rPr>
        <w:t>心理学家认为</w:t>
      </w:r>
      <w:proofErr w:type="gramEnd"/>
      <w:r w:rsidRPr="00FC64EF">
        <w:rPr>
          <w:rFonts w:ascii="SimSun" w:eastAsia="SimSun" w:hAnsi="SimSun" w:cs="Times New Roman" w:hint="eastAsia"/>
          <w:b/>
          <w:bCs/>
          <w:color w:val="3E3E3E"/>
          <w:sz w:val="24"/>
          <w:szCs w:val="24"/>
          <w:shd w:val="clear" w:color="auto" w:fill="FFFFFF"/>
          <w:lang w:eastAsia="zh-CN"/>
        </w:rPr>
        <w:t>，</w:t>
      </w:r>
      <w:r w:rsidRPr="00FC64EF">
        <w:rPr>
          <w:rFonts w:ascii="SimSun" w:eastAsia="SimSun" w:hAnsi="SimSun" w:cs="Times New Roman" w:hint="eastAsia"/>
          <w:b/>
          <w:bCs/>
          <w:color w:val="3E3E3E"/>
          <w:sz w:val="24"/>
          <w:szCs w:val="24"/>
          <w:lang w:eastAsia="zh-CN"/>
        </w:rPr>
        <w:t>欲将先辈精神传承，创业之心传人，必须三十就立德、立言、立身、立心</w:t>
      </w:r>
      <w:r w:rsidRPr="00FC64EF">
        <w:rPr>
          <w:rFonts w:ascii="Microsoft YaHei" w:eastAsia="Microsoft YaHei" w:hAnsi="Microsoft YaHei" w:cs="Times New Roman" w:hint="eastAsia"/>
          <w:b/>
          <w:bCs/>
          <w:color w:val="3E3E3E"/>
          <w:sz w:val="24"/>
          <w:szCs w:val="24"/>
          <w:lang w:eastAsia="zh-CN"/>
        </w:rPr>
        <w:t>[2]</w:t>
      </w:r>
      <w:r w:rsidRPr="00FC64EF">
        <w:rPr>
          <w:rFonts w:ascii="SimSun" w:eastAsia="SimSun" w:hAnsi="SimSun" w:cs="Times New Roman" w:hint="eastAsia"/>
          <w:b/>
          <w:bCs/>
          <w:color w:val="3E3E3E"/>
          <w:sz w:val="24"/>
          <w:szCs w:val="24"/>
          <w:lang w:eastAsia="zh-CN"/>
        </w:rPr>
        <w:t>。作为同济医学第二代人，校友们已从30年前</w:t>
      </w:r>
      <w:r w:rsidRPr="00FC64EF">
        <w:rPr>
          <w:rFonts w:ascii="SimSun" w:eastAsia="SimSun" w:hAnsi="SimSun" w:cs="Times New Roman" w:hint="eastAsia"/>
          <w:b/>
          <w:bCs/>
          <w:color w:val="3E3E3E"/>
          <w:sz w:val="24"/>
          <w:szCs w:val="24"/>
          <w:lang w:eastAsia="zh-CN"/>
        </w:rPr>
        <w:lastRenderedPageBreak/>
        <w:t>的风华正茂陆续接近和跨越耳顺之年，在职场交接的忙碌中无不感觉光阴如梭！至今能够不断解惑、探索天命的人乃夕阳之美！</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w:drawing>
          <wp:inline distT="0" distB="0" distL="0" distR="0">
            <wp:extent cx="5730240" cy="1950720"/>
            <wp:effectExtent l="0" t="0" r="3810" b="0"/>
            <wp:docPr id="4" name="Picture 4" descr="http://mmbiz.qpic.cn/mmbiz_png/QZ2pbd1THJqbx0vUTUB8Kzldfq8fEad4qjKb1g7a33hhVGJKlq6708LXvib1iaZUdl4iaIJr5gn5xeU78GYz6MzD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png/QZ2pbd1THJqbx0vUTUB8Kzldfq8fEad4qjKb1g7a33hhVGJKlq6708LXvib1iaZUdl4iaIJr5gn5xeU78GYz6MzDQ/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1950720"/>
                    </a:xfrm>
                    <a:prstGeom prst="rect">
                      <a:avLst/>
                    </a:prstGeom>
                    <a:noFill/>
                    <a:ln>
                      <a:noFill/>
                    </a:ln>
                  </pic:spPr>
                </pic:pic>
              </a:graphicData>
            </a:graphic>
          </wp:inline>
        </w:drawing>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楷体" w:eastAsia="楷体" w:hAnsi="Microsoft YaHei" w:cs="Times New Roman" w:hint="eastAsia"/>
          <w:b/>
          <w:bCs/>
          <w:color w:val="3E3E3E"/>
          <w:sz w:val="27"/>
          <w:szCs w:val="27"/>
          <w:lang w:eastAsia="zh-CN"/>
        </w:rPr>
        <w:t>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医学院歌咏比</w:t>
      </w:r>
      <w:r w:rsidRPr="00FC64EF">
        <w:rPr>
          <w:rFonts w:ascii="Microsoft YaHei" w:eastAsia="Microsoft YaHei" w:hAnsi="Microsoft YaHei" w:cs="Microsoft YaHei" w:hint="eastAsia"/>
          <w:b/>
          <w:bCs/>
          <w:color w:val="3E3E3E"/>
          <w:sz w:val="27"/>
          <w:szCs w:val="27"/>
          <w:lang w:eastAsia="zh-CN"/>
        </w:rPr>
        <w:t>赛</w:t>
      </w:r>
      <w:r w:rsidRPr="00FC64EF">
        <w:rPr>
          <w:rFonts w:ascii="MS Mincho" w:eastAsia="MS Mincho" w:hAnsi="MS Mincho" w:cs="MS Mincho" w:hint="eastAsia"/>
          <w:b/>
          <w:bCs/>
          <w:color w:val="3E3E3E"/>
          <w:sz w:val="27"/>
          <w:szCs w:val="27"/>
          <w:lang w:eastAsia="zh-CN"/>
        </w:rPr>
        <w:t>，</w:t>
      </w:r>
      <w:r w:rsidRPr="00FC64EF">
        <w:rPr>
          <w:rFonts w:ascii="楷体" w:eastAsia="楷体" w:hAnsi="Microsoft YaHei" w:cs="Times New Roman" w:hint="eastAsia"/>
          <w:b/>
          <w:bCs/>
          <w:color w:val="3E3E3E"/>
          <w:sz w:val="27"/>
          <w:szCs w:val="27"/>
          <w:lang w:eastAsia="zh-CN"/>
        </w:rPr>
        <w:t>78</w:t>
      </w:r>
      <w:r w:rsidRPr="00FC64EF">
        <w:rPr>
          <w:rFonts w:ascii="Microsoft YaHei" w:eastAsia="Microsoft YaHei" w:hAnsi="Microsoft YaHei" w:cs="Microsoft YaHei" w:hint="eastAsia"/>
          <w:b/>
          <w:bCs/>
          <w:color w:val="3E3E3E"/>
          <w:sz w:val="27"/>
          <w:szCs w:val="27"/>
          <w:lang w:eastAsia="zh-CN"/>
        </w:rPr>
        <w:t>卫</w:t>
      </w:r>
      <w:r w:rsidRPr="00FC64EF">
        <w:rPr>
          <w:rFonts w:ascii="MS Mincho" w:eastAsia="MS Mincho" w:hAnsi="MS Mincho" w:cs="MS Mincho" w:hint="eastAsia"/>
          <w:b/>
          <w:bCs/>
          <w:color w:val="3E3E3E"/>
          <w:sz w:val="27"/>
          <w:szCs w:val="27"/>
          <w:lang w:eastAsia="zh-CN"/>
        </w:rPr>
        <w:t>一等</w:t>
      </w:r>
      <w:r w:rsidRPr="00FC64EF">
        <w:rPr>
          <w:rFonts w:ascii="Microsoft YaHei" w:eastAsia="Microsoft YaHei" w:hAnsi="Microsoft YaHei" w:cs="Microsoft YaHei" w:hint="eastAsia"/>
          <w:b/>
          <w:bCs/>
          <w:color w:val="3E3E3E"/>
          <w:sz w:val="27"/>
          <w:szCs w:val="27"/>
          <w:lang w:eastAsia="zh-CN"/>
        </w:rPr>
        <w:t>奖</w:t>
      </w:r>
      <w:r w:rsidRPr="00FC64EF">
        <w:rPr>
          <w:rFonts w:ascii="MS Mincho" w:eastAsia="MS Mincho" w:hAnsi="MS Mincho" w:cs="MS Mincho" w:hint="eastAsia"/>
          <w:b/>
          <w:bCs/>
          <w:color w:val="3E3E3E"/>
          <w:sz w:val="27"/>
          <w:szCs w:val="27"/>
          <w:lang w:eastAsia="zh-CN"/>
        </w:rPr>
        <w:t>，指</w:t>
      </w:r>
      <w:r w:rsidRPr="00FC64EF">
        <w:rPr>
          <w:rFonts w:ascii="Microsoft YaHei" w:eastAsia="Microsoft YaHei" w:hAnsi="Microsoft YaHei" w:cs="Microsoft YaHei" w:hint="eastAsia"/>
          <w:b/>
          <w:bCs/>
          <w:color w:val="3E3E3E"/>
          <w:sz w:val="27"/>
          <w:szCs w:val="27"/>
          <w:lang w:eastAsia="zh-CN"/>
        </w:rPr>
        <w:t>挥郑晓边</w:t>
      </w:r>
      <w:r w:rsidRPr="00FC64EF">
        <w:rPr>
          <w:rFonts w:ascii="MS Mincho" w:eastAsia="MS Mincho" w:hAnsi="MS Mincho" w:cs="MS Mincho" w:hint="eastAsia"/>
          <w:b/>
          <w:bCs/>
          <w:color w:val="3E3E3E"/>
          <w:sz w:val="27"/>
          <w:szCs w:val="27"/>
          <w:lang w:eastAsia="zh-CN"/>
        </w:rPr>
        <w:t>，演奏：王佐</w:t>
      </w:r>
      <w:r w:rsidRPr="00FC64EF">
        <w:rPr>
          <w:rFonts w:ascii="Microsoft YaHei" w:eastAsia="Microsoft YaHei" w:hAnsi="Microsoft YaHei" w:cs="Microsoft YaHei" w:hint="eastAsia"/>
          <w:b/>
          <w:bCs/>
          <w:color w:val="3E3E3E"/>
          <w:sz w:val="27"/>
          <w:szCs w:val="27"/>
          <w:lang w:eastAsia="zh-CN"/>
        </w:rPr>
        <w:t>飞</w:t>
      </w:r>
      <w:r w:rsidRPr="00FC64EF">
        <w:rPr>
          <w:rFonts w:ascii="MS Mincho" w:eastAsia="MS Mincho" w:hAnsi="MS Mincho" w:cs="MS Mincho" w:hint="eastAsia"/>
          <w:b/>
          <w:bCs/>
          <w:color w:val="3E3E3E"/>
          <w:sz w:val="27"/>
          <w:szCs w:val="27"/>
          <w:lang w:eastAsia="zh-CN"/>
        </w:rPr>
        <w:t>、王</w:t>
      </w:r>
      <w:r w:rsidRPr="00FC64EF">
        <w:rPr>
          <w:rFonts w:ascii="Microsoft YaHei" w:eastAsia="Microsoft YaHei" w:hAnsi="Microsoft YaHei" w:cs="Microsoft YaHei" w:hint="eastAsia"/>
          <w:b/>
          <w:bCs/>
          <w:color w:val="3E3E3E"/>
          <w:sz w:val="27"/>
          <w:szCs w:val="27"/>
          <w:lang w:eastAsia="zh-CN"/>
        </w:rPr>
        <w:t>卫东</w:t>
      </w:r>
      <w:r w:rsidRPr="00FC64EF">
        <w:rPr>
          <w:rFonts w:ascii="MS Mincho" w:eastAsia="MS Mincho" w:hAnsi="MS Mincho" w:cs="MS Mincho" w:hint="eastAsia"/>
          <w:b/>
          <w:bCs/>
          <w:color w:val="3E3E3E"/>
          <w:sz w:val="27"/>
          <w:szCs w:val="27"/>
          <w:lang w:eastAsia="zh-CN"/>
        </w:rPr>
        <w:t>、刘理望等</w:t>
      </w:r>
      <w:r w:rsidRPr="00FC64EF">
        <w:rPr>
          <w:rFonts w:ascii="楷体" w:eastAsia="楷体" w:hAnsi="Microsoft YaHei" w:cs="Times New Roman" w:hint="eastAsia"/>
          <w:b/>
          <w:bCs/>
          <w:color w:val="3E3E3E"/>
          <w:sz w:val="27"/>
          <w:szCs w:val="27"/>
          <w:lang w:eastAsia="zh-CN"/>
        </w:rPr>
        <w:t>1980</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p>
    <w:p w:rsidR="00FC64EF" w:rsidRPr="00FC64EF" w:rsidRDefault="00FC64EF" w:rsidP="00FC64EF">
      <w:pPr>
        <w:shd w:val="clear" w:color="auto" w:fill="FFFFFF"/>
        <w:spacing w:before="100" w:beforeAutospacing="1" w:after="100" w:afterAutospacing="1" w:line="360" w:lineRule="auto"/>
        <w:ind w:firstLine="60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与海外游子的“抱团取暖”相对照，国内的校友也在“亦步亦趋”，海内外校友共同弘扬着同济医学人的艺术气质。数月前央视新闻联播《家国栋梁》报道“刘远立：全民健康、全心倾注”采访稿，校友的动情描述，表达了同济人的社会艺术气质——感恩之心与家国情怀。《德源中华、济世天下——同济医学院故事集》</w:t>
      </w:r>
      <w:r w:rsidRPr="00FC64EF">
        <w:rPr>
          <w:rFonts w:ascii="Microsoft YaHei" w:eastAsia="Microsoft YaHei" w:hAnsi="Microsoft YaHei" w:cs="Times New Roman" w:hint="eastAsia"/>
          <w:b/>
          <w:bCs/>
          <w:color w:val="3E3E3E"/>
          <w:sz w:val="24"/>
          <w:szCs w:val="24"/>
          <w:lang w:eastAsia="zh-CN"/>
        </w:rPr>
        <w:t>[3]</w:t>
      </w:r>
      <w:r w:rsidRPr="00FC64EF">
        <w:rPr>
          <w:rFonts w:ascii="SimSun" w:eastAsia="SimSun" w:hAnsi="SimSun" w:cs="Times New Roman" w:hint="eastAsia"/>
          <w:b/>
          <w:bCs/>
          <w:color w:val="3E3E3E"/>
          <w:sz w:val="24"/>
          <w:szCs w:val="24"/>
          <w:lang w:eastAsia="zh-CN"/>
        </w:rPr>
        <w:t>的出版，向母校</w:t>
      </w:r>
      <w:r w:rsidRPr="00FC64EF">
        <w:rPr>
          <w:rFonts w:ascii="Microsoft YaHei" w:eastAsia="Microsoft YaHei" w:hAnsi="Microsoft YaHei" w:cs="Times New Roman" w:hint="eastAsia"/>
          <w:b/>
          <w:bCs/>
          <w:color w:val="3E3E3E"/>
          <w:sz w:val="24"/>
          <w:szCs w:val="24"/>
          <w:lang w:eastAsia="zh-CN"/>
        </w:rPr>
        <w:t>110</w:t>
      </w:r>
      <w:r w:rsidRPr="00FC64EF">
        <w:rPr>
          <w:rFonts w:ascii="SimSun" w:eastAsia="SimSun" w:hAnsi="SimSun" w:cs="Times New Roman" w:hint="eastAsia"/>
          <w:b/>
          <w:bCs/>
          <w:color w:val="3E3E3E"/>
          <w:sz w:val="24"/>
          <w:szCs w:val="24"/>
          <w:lang w:eastAsia="zh-CN"/>
        </w:rPr>
        <w:t>岁生日奉献</w:t>
      </w:r>
      <w:r w:rsidRPr="00FC64EF">
        <w:rPr>
          <w:rFonts w:ascii="Microsoft YaHei" w:eastAsia="Microsoft YaHei" w:hAnsi="Microsoft YaHei" w:cs="Times New Roman" w:hint="eastAsia"/>
          <w:b/>
          <w:bCs/>
          <w:color w:val="3E3E3E"/>
          <w:sz w:val="24"/>
          <w:szCs w:val="24"/>
          <w:lang w:eastAsia="zh-CN"/>
        </w:rPr>
        <w:t>50</w:t>
      </w:r>
      <w:r w:rsidRPr="00FC64EF">
        <w:rPr>
          <w:rFonts w:ascii="SimSun" w:eastAsia="SimSun" w:hAnsi="SimSun" w:cs="Times New Roman" w:hint="eastAsia"/>
          <w:b/>
          <w:bCs/>
          <w:color w:val="3E3E3E"/>
          <w:sz w:val="24"/>
          <w:szCs w:val="24"/>
          <w:lang w:eastAsia="zh-CN"/>
        </w:rPr>
        <w:t>万字巨著感恩，突显了医学人的史学艺术气质：“德源中华”记载了同济医学院百十年来德医科学传入史实</w:t>
      </w:r>
      <w:r w:rsidRPr="00FC64EF">
        <w:rPr>
          <w:rFonts w:ascii="Microsoft YaHei" w:eastAsia="Microsoft YaHei" w:hAnsi="Microsoft YaHei" w:cs="Times New Roman" w:hint="eastAsia"/>
          <w:b/>
          <w:bCs/>
          <w:color w:val="3E3E3E"/>
          <w:sz w:val="24"/>
          <w:szCs w:val="24"/>
          <w:lang w:eastAsia="zh-CN"/>
        </w:rPr>
        <w:t>[4]</w:t>
      </w:r>
      <w:r w:rsidRPr="00FC64EF">
        <w:rPr>
          <w:rFonts w:ascii="SimSun" w:eastAsia="SimSun" w:hAnsi="SimSun" w:cs="Times New Roman" w:hint="eastAsia"/>
          <w:b/>
          <w:bCs/>
          <w:color w:val="3E3E3E"/>
          <w:sz w:val="24"/>
          <w:szCs w:val="24"/>
          <w:lang w:eastAsia="zh-CN"/>
        </w:rPr>
        <w:t>，“济世天下”道出了医学人的服务宗旨。海内外校友感同身受地看到，同济人正放开自己的胸怀与眼界，传播科学之理，传扬艺术气质之风，从个体诊治转型社会大处方，从海外象牙塔治学回归家园故里服务，继承老一辈医者仁心品格，同舟共济、传承幸福！</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w:lastRenderedPageBreak/>
        <w:drawing>
          <wp:inline distT="0" distB="0" distL="0" distR="0">
            <wp:extent cx="5730240" cy="1920240"/>
            <wp:effectExtent l="0" t="0" r="3810" b="3810"/>
            <wp:docPr id="3" name="Picture 3" descr="http://mmbiz.qpic.cn/mmbiz_png/QZ2pbd1THJqbx0vUTUB8Kzldfq8fEad4VEZum98EpPTiaKGsxj5dOXdeFewlG7VuLKuicQCZV9hfa7dwZ87Tnfd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png/QZ2pbd1THJqbx0vUTUB8Kzldfq8fEad4VEZum98EpPTiaKGsxj5dOXdeFewlG7VuLKuicQCZV9hfa7dwZ87Tnfd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1920240"/>
                    </a:xfrm>
                    <a:prstGeom prst="rect">
                      <a:avLst/>
                    </a:prstGeom>
                    <a:noFill/>
                    <a:ln>
                      <a:noFill/>
                    </a:ln>
                  </pic:spPr>
                </pic:pic>
              </a:graphicData>
            </a:graphic>
          </wp:inline>
        </w:drawing>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楷体" w:eastAsia="楷体" w:hAnsi="Microsoft YaHei" w:cs="Times New Roman" w:hint="eastAsia"/>
          <w:b/>
          <w:bCs/>
          <w:color w:val="3E3E3E"/>
          <w:sz w:val="27"/>
          <w:szCs w:val="27"/>
          <w:lang w:eastAsia="zh-CN"/>
        </w:rPr>
        <w:t>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医学院歌咏比</w:t>
      </w:r>
      <w:r w:rsidRPr="00FC64EF">
        <w:rPr>
          <w:rFonts w:ascii="Microsoft YaHei" w:eastAsia="Microsoft YaHei" w:hAnsi="Microsoft YaHei" w:cs="Microsoft YaHei" w:hint="eastAsia"/>
          <w:b/>
          <w:bCs/>
          <w:color w:val="3E3E3E"/>
          <w:sz w:val="27"/>
          <w:szCs w:val="27"/>
          <w:lang w:eastAsia="zh-CN"/>
        </w:rPr>
        <w:t>赛</w:t>
      </w:r>
      <w:r w:rsidRPr="00FC64EF">
        <w:rPr>
          <w:rFonts w:ascii="MS Mincho" w:eastAsia="MS Mincho" w:hAnsi="MS Mincho" w:cs="MS Mincho" w:hint="eastAsia"/>
          <w:b/>
          <w:bCs/>
          <w:color w:val="3E3E3E"/>
          <w:sz w:val="27"/>
          <w:szCs w:val="27"/>
          <w:lang w:eastAsia="zh-CN"/>
        </w:rPr>
        <w:t>，</w:t>
      </w:r>
      <w:r w:rsidRPr="00FC64EF">
        <w:rPr>
          <w:rFonts w:ascii="楷体" w:eastAsia="楷体" w:hAnsi="Microsoft YaHei" w:cs="Times New Roman" w:hint="eastAsia"/>
          <w:b/>
          <w:bCs/>
          <w:color w:val="3E3E3E"/>
          <w:sz w:val="27"/>
          <w:szCs w:val="27"/>
          <w:lang w:eastAsia="zh-CN"/>
        </w:rPr>
        <w:t>78E1班，指</w:t>
      </w:r>
      <w:r w:rsidRPr="00FC64EF">
        <w:rPr>
          <w:rFonts w:ascii="Microsoft YaHei" w:eastAsia="Microsoft YaHei" w:hAnsi="Microsoft YaHei" w:cs="Microsoft YaHei" w:hint="eastAsia"/>
          <w:b/>
          <w:bCs/>
          <w:color w:val="3E3E3E"/>
          <w:sz w:val="27"/>
          <w:szCs w:val="27"/>
          <w:lang w:eastAsia="zh-CN"/>
        </w:rPr>
        <w:t>挥</w:t>
      </w:r>
      <w:r w:rsidRPr="00FC64EF">
        <w:rPr>
          <w:rFonts w:ascii="MS Mincho" w:eastAsia="MS Mincho" w:hAnsi="MS Mincho" w:cs="MS Mincho" w:hint="eastAsia"/>
          <w:b/>
          <w:bCs/>
          <w:color w:val="3E3E3E"/>
          <w:sz w:val="27"/>
          <w:szCs w:val="27"/>
          <w:lang w:eastAsia="zh-CN"/>
        </w:rPr>
        <w:t>廖玉</w:t>
      </w:r>
      <w:r w:rsidRPr="00FC64EF">
        <w:rPr>
          <w:rFonts w:ascii="Microsoft YaHei" w:eastAsia="Microsoft YaHei" w:hAnsi="Microsoft YaHei" w:cs="Microsoft YaHei" w:hint="eastAsia"/>
          <w:b/>
          <w:bCs/>
          <w:color w:val="3E3E3E"/>
          <w:sz w:val="27"/>
          <w:szCs w:val="27"/>
          <w:lang w:eastAsia="zh-CN"/>
        </w:rPr>
        <w:t>华</w:t>
      </w:r>
      <w:r w:rsidRPr="00FC64EF">
        <w:rPr>
          <w:rFonts w:ascii="MS Mincho" w:eastAsia="MS Mincho" w:hAnsi="MS Mincho" w:cs="MS Mincho" w:hint="eastAsia"/>
          <w:b/>
          <w:bCs/>
          <w:color w:val="3E3E3E"/>
          <w:sz w:val="27"/>
          <w:szCs w:val="27"/>
          <w:lang w:eastAsia="zh-CN"/>
        </w:rPr>
        <w:t>，演奏：</w:t>
      </w:r>
      <w:r w:rsidRPr="00FC64EF">
        <w:rPr>
          <w:rFonts w:ascii="Microsoft YaHei" w:eastAsia="Microsoft YaHei" w:hAnsi="Microsoft YaHei" w:cs="Microsoft YaHei" w:hint="eastAsia"/>
          <w:b/>
          <w:bCs/>
          <w:color w:val="3E3E3E"/>
          <w:sz w:val="27"/>
          <w:szCs w:val="27"/>
          <w:lang w:eastAsia="zh-CN"/>
        </w:rPr>
        <w:t>陈焕</w:t>
      </w:r>
      <w:r w:rsidRPr="00FC64EF">
        <w:rPr>
          <w:rFonts w:ascii="MS Mincho" w:eastAsia="MS Mincho" w:hAnsi="MS Mincho" w:cs="MS Mincho" w:hint="eastAsia"/>
          <w:b/>
          <w:bCs/>
          <w:color w:val="3E3E3E"/>
          <w:sz w:val="27"/>
          <w:szCs w:val="27"/>
          <w:lang w:eastAsia="zh-CN"/>
        </w:rPr>
        <w:t>生、耿北玲、</w:t>
      </w:r>
      <w:r w:rsidRPr="00FC64EF">
        <w:rPr>
          <w:rFonts w:ascii="Microsoft YaHei" w:eastAsia="Microsoft YaHei" w:hAnsi="Microsoft YaHei" w:cs="Microsoft YaHei" w:hint="eastAsia"/>
          <w:b/>
          <w:bCs/>
          <w:color w:val="3E3E3E"/>
          <w:sz w:val="27"/>
          <w:szCs w:val="27"/>
          <w:lang w:eastAsia="zh-CN"/>
        </w:rPr>
        <w:t>张</w:t>
      </w:r>
      <w:r w:rsidRPr="00FC64EF">
        <w:rPr>
          <w:rFonts w:ascii="MS Mincho" w:eastAsia="MS Mincho" w:hAnsi="MS Mincho" w:cs="MS Mincho" w:hint="eastAsia"/>
          <w:b/>
          <w:bCs/>
          <w:color w:val="3E3E3E"/>
          <w:sz w:val="27"/>
          <w:szCs w:val="27"/>
          <w:lang w:eastAsia="zh-CN"/>
        </w:rPr>
        <w:t>政、陶</w:t>
      </w:r>
      <w:r w:rsidRPr="00FC64EF">
        <w:rPr>
          <w:rFonts w:ascii="Microsoft YaHei" w:eastAsia="Microsoft YaHei" w:hAnsi="Microsoft YaHei" w:cs="Microsoft YaHei" w:hint="eastAsia"/>
          <w:b/>
          <w:bCs/>
          <w:color w:val="3E3E3E"/>
          <w:sz w:val="27"/>
          <w:szCs w:val="27"/>
          <w:lang w:eastAsia="zh-CN"/>
        </w:rPr>
        <w:t>维</w:t>
      </w:r>
      <w:r w:rsidRPr="00FC64EF">
        <w:rPr>
          <w:rFonts w:ascii="MS Mincho" w:eastAsia="MS Mincho" w:hAnsi="MS Mincho" w:cs="MS Mincho" w:hint="eastAsia"/>
          <w:b/>
          <w:bCs/>
          <w:color w:val="3E3E3E"/>
          <w:sz w:val="27"/>
          <w:szCs w:val="27"/>
          <w:lang w:eastAsia="zh-CN"/>
        </w:rPr>
        <w:t>科等</w:t>
      </w:r>
      <w:r w:rsidRPr="00FC64EF">
        <w:rPr>
          <w:rFonts w:ascii="楷体" w:eastAsia="楷体" w:hAnsi="Microsoft YaHei" w:cs="Times New Roman" w:hint="eastAsia"/>
          <w:b/>
          <w:bCs/>
          <w:color w:val="3E3E3E"/>
          <w:sz w:val="27"/>
          <w:szCs w:val="27"/>
          <w:lang w:eastAsia="zh-CN"/>
        </w:rPr>
        <w:t>1980</w:t>
      </w:r>
    </w:p>
    <w:p w:rsidR="00FC64EF" w:rsidRPr="00FC64EF" w:rsidRDefault="00FC64EF" w:rsidP="00FC64EF">
      <w:pPr>
        <w:shd w:val="clear" w:color="auto" w:fill="FFFFFF"/>
        <w:spacing w:before="100" w:beforeAutospacing="1" w:after="100" w:afterAutospacing="1" w:line="360" w:lineRule="auto"/>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 </w:t>
      </w:r>
    </w:p>
    <w:p w:rsidR="00FC64EF" w:rsidRPr="00FC64EF" w:rsidRDefault="00FC64EF" w:rsidP="00FC64EF">
      <w:pPr>
        <w:shd w:val="clear" w:color="auto" w:fill="FFFFFF"/>
        <w:spacing w:before="100" w:beforeAutospacing="1" w:after="100" w:afterAutospacing="1" w:line="360" w:lineRule="auto"/>
        <w:ind w:firstLine="60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晓边如歌、琴声如梦……对同济医学院文工团校友生活的片段回忆，不只是分享医学人之艺术气质的要义，而是对当代校友群沟通方式的感慨。海内外微信群中偶然出现点滴生活的烦恼或喋喋不休的抱怨，引发倾诉、倾听、旁听、潜伏者迥然而异的感受，挑战校友们的科学与艺术素养……看来，该是回归生活的时刻了！生活的烦恼不可避免，也不可怕，关注医学人的艺术气质修养，积极参与自我发展的建构，重新思考生活的意义……为时不晚。</w:t>
      </w:r>
    </w:p>
    <w:p w:rsidR="00FC64EF" w:rsidRPr="00FC64EF" w:rsidRDefault="00FC64EF" w:rsidP="00FC64EF">
      <w:pPr>
        <w:shd w:val="clear" w:color="auto" w:fill="FFFFFF"/>
        <w:spacing w:before="100" w:beforeAutospacing="1" w:after="100" w:afterAutospacing="1" w:line="360" w:lineRule="auto"/>
        <w:ind w:firstLine="600"/>
        <w:jc w:val="center"/>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4"/>
          <w:szCs w:val="24"/>
          <w:lang w:eastAsia="zh-CN"/>
        </w:rPr>
        <w:t>（待续）</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mc:AlternateContent>
          <mc:Choice Requires="wps">
            <w:drawing>
              <wp:inline distT="0" distB="0" distL="0" distR="0">
                <wp:extent cx="304800" cy="304800"/>
                <wp:effectExtent l="0" t="0" r="0" b="0"/>
                <wp:docPr id="2" name="Rectangle 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B174A" id="Rectangle 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W7ahtFQMAADY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FC64EF">
        <w:rPr>
          <w:rFonts w:ascii="Microsoft YaHei" w:eastAsia="Microsoft YaHei" w:hAnsi="Microsoft YaHei" w:cs="Times New Roman" w:hint="eastAsia"/>
          <w:color w:val="3E3E3E"/>
          <w:sz w:val="27"/>
          <w:szCs w:val="27"/>
          <w:lang w:eastAsia="zh-CN"/>
        </w:rPr>
        <w:t>  </w:t>
      </w:r>
      <w:r w:rsidRPr="00FC64EF">
        <w:rPr>
          <w:rFonts w:ascii="楷体" w:eastAsia="楷体" w:hAnsi="Microsoft YaHei" w:cs="Times New Roman" w:hint="eastAsia"/>
          <w:b/>
          <w:bCs/>
          <w:color w:val="3E3E3E"/>
          <w:sz w:val="27"/>
          <w:szCs w:val="27"/>
          <w:lang w:eastAsia="zh-CN"/>
        </w:rPr>
        <w:t>作者与王</w:t>
      </w:r>
      <w:r w:rsidRPr="00FC64EF">
        <w:rPr>
          <w:rFonts w:ascii="Microsoft YaHei" w:eastAsia="Microsoft YaHei" w:hAnsi="Microsoft YaHei" w:cs="Microsoft YaHei" w:hint="eastAsia"/>
          <w:b/>
          <w:bCs/>
          <w:color w:val="3E3E3E"/>
          <w:sz w:val="27"/>
          <w:szCs w:val="27"/>
          <w:lang w:eastAsia="zh-CN"/>
        </w:rPr>
        <w:t>卫东为</w:t>
      </w:r>
      <w:r w:rsidRPr="00FC64EF">
        <w:rPr>
          <w:rFonts w:ascii="MS Mincho" w:eastAsia="MS Mincho" w:hAnsi="MS Mincho" w:cs="MS Mincho" w:hint="eastAsia"/>
          <w:b/>
          <w:bCs/>
          <w:color w:val="3E3E3E"/>
          <w:sz w:val="27"/>
          <w:szCs w:val="27"/>
          <w:lang w:eastAsia="zh-CN"/>
        </w:rPr>
        <w:t>学弟伴奏，同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医学院学生区</w:t>
      </w:r>
      <w:r w:rsidRPr="00FC64EF">
        <w:rPr>
          <w:rFonts w:ascii="楷体" w:eastAsia="楷体" w:hAnsi="Microsoft YaHei" w:cs="Times New Roman" w:hint="eastAsia"/>
          <w:b/>
          <w:bCs/>
          <w:color w:val="3E3E3E"/>
          <w:sz w:val="27"/>
          <w:szCs w:val="27"/>
          <w:lang w:eastAsia="zh-CN"/>
        </w:rPr>
        <w:t>1980</w:t>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noProof/>
          <w:color w:val="3E3E3E"/>
          <w:sz w:val="27"/>
          <w:szCs w:val="27"/>
          <w:lang w:eastAsia="zh-CN"/>
        </w:rPr>
        <w:lastRenderedPageBreak/>
        <w:drawing>
          <wp:inline distT="0" distB="0" distL="0" distR="0">
            <wp:extent cx="4434840" cy="3230880"/>
            <wp:effectExtent l="0" t="0" r="3810" b="7620"/>
            <wp:docPr id="1" name="Picture 1" descr="http://mmbiz.qpic.cn/mmbiz_png/QZ2pbd1THJqbx0vUTUB8Kzldfq8fEad4Fb6icfAeoY72PIMArQhxTlUXCjDsR3iakCzU8Moqz3awWO5OiaS8kSJt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_png/QZ2pbd1THJqbx0vUTUB8Kzldfq8fEad4Fb6icfAeoY72PIMArQhxTlUXCjDsR3iakCzU8Moqz3awWO5OiaS8kSJtA/640?wx_fmt=png&amp;wxfrom=5&amp;wx_laz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4840" cy="3230880"/>
                    </a:xfrm>
                    <a:prstGeom prst="rect">
                      <a:avLst/>
                    </a:prstGeom>
                    <a:noFill/>
                    <a:ln>
                      <a:noFill/>
                    </a:ln>
                  </pic:spPr>
                </pic:pic>
              </a:graphicData>
            </a:graphic>
          </wp:inline>
        </w:drawing>
      </w:r>
    </w:p>
    <w:p w:rsidR="00FC64EF" w:rsidRPr="00FC64EF" w:rsidRDefault="00FC64EF" w:rsidP="00FC64EF">
      <w:pPr>
        <w:shd w:val="clear" w:color="auto" w:fill="FFFFFF"/>
        <w:spacing w:before="100" w:beforeAutospacing="1" w:after="100" w:afterAutospacing="1" w:line="360" w:lineRule="auto"/>
        <w:jc w:val="center"/>
        <w:rPr>
          <w:rFonts w:ascii="Microsoft YaHei" w:eastAsia="Microsoft YaHei" w:hAnsi="Microsoft YaHei" w:cs="Times New Roman" w:hint="eastAsia"/>
          <w:color w:val="3E3E3E"/>
          <w:sz w:val="27"/>
          <w:szCs w:val="27"/>
          <w:lang w:eastAsia="zh-CN"/>
        </w:rPr>
      </w:pPr>
      <w:r w:rsidRPr="00FC64EF">
        <w:rPr>
          <w:rFonts w:ascii="楷体" w:eastAsia="楷体" w:hAnsi="Microsoft YaHei" w:cs="Times New Roman" w:hint="eastAsia"/>
          <w:b/>
          <w:bCs/>
          <w:color w:val="3E3E3E"/>
          <w:sz w:val="27"/>
          <w:szCs w:val="27"/>
          <w:lang w:eastAsia="zh-CN"/>
        </w:rPr>
        <w:t>同</w:t>
      </w:r>
      <w:r w:rsidRPr="00FC64EF">
        <w:rPr>
          <w:rFonts w:ascii="Microsoft YaHei" w:eastAsia="Microsoft YaHei" w:hAnsi="Microsoft YaHei" w:cs="Microsoft YaHei" w:hint="eastAsia"/>
          <w:b/>
          <w:bCs/>
          <w:color w:val="3E3E3E"/>
          <w:sz w:val="27"/>
          <w:szCs w:val="27"/>
          <w:lang w:eastAsia="zh-CN"/>
        </w:rPr>
        <w:t>济</w:t>
      </w:r>
      <w:r w:rsidRPr="00FC64EF">
        <w:rPr>
          <w:rFonts w:ascii="MS Mincho" w:eastAsia="MS Mincho" w:hAnsi="MS Mincho" w:cs="MS Mincho" w:hint="eastAsia"/>
          <w:b/>
          <w:bCs/>
          <w:color w:val="3E3E3E"/>
          <w:sz w:val="27"/>
          <w:szCs w:val="27"/>
          <w:lang w:eastAsia="zh-CN"/>
        </w:rPr>
        <w:t>医学院歌咏比</w:t>
      </w:r>
      <w:r w:rsidRPr="00FC64EF">
        <w:rPr>
          <w:rFonts w:ascii="Microsoft YaHei" w:eastAsia="Microsoft YaHei" w:hAnsi="Microsoft YaHei" w:cs="Microsoft YaHei" w:hint="eastAsia"/>
          <w:b/>
          <w:bCs/>
          <w:color w:val="3E3E3E"/>
          <w:sz w:val="27"/>
          <w:szCs w:val="27"/>
          <w:lang w:eastAsia="zh-CN"/>
        </w:rPr>
        <w:t>赛</w:t>
      </w:r>
      <w:r w:rsidRPr="00FC64EF">
        <w:rPr>
          <w:rFonts w:ascii="MS Mincho" w:eastAsia="MS Mincho" w:hAnsi="MS Mincho" w:cs="MS Mincho" w:hint="eastAsia"/>
          <w:b/>
          <w:bCs/>
          <w:color w:val="3E3E3E"/>
          <w:sz w:val="27"/>
          <w:szCs w:val="27"/>
          <w:lang w:eastAsia="zh-CN"/>
        </w:rPr>
        <w:t>前，</w:t>
      </w:r>
      <w:r w:rsidRPr="00FC64EF">
        <w:rPr>
          <w:rFonts w:ascii="楷体" w:eastAsia="楷体" w:hAnsi="Microsoft YaHei" w:cs="Times New Roman" w:hint="eastAsia"/>
          <w:b/>
          <w:bCs/>
          <w:color w:val="3E3E3E"/>
          <w:sz w:val="27"/>
          <w:szCs w:val="27"/>
          <w:lang w:eastAsia="zh-CN"/>
        </w:rPr>
        <w:t>78</w:t>
      </w:r>
      <w:r w:rsidRPr="00FC64EF">
        <w:rPr>
          <w:rFonts w:ascii="Microsoft YaHei" w:eastAsia="Microsoft YaHei" w:hAnsi="Microsoft YaHei" w:cs="Microsoft YaHei" w:hint="eastAsia"/>
          <w:b/>
          <w:bCs/>
          <w:color w:val="3E3E3E"/>
          <w:sz w:val="27"/>
          <w:szCs w:val="27"/>
          <w:lang w:eastAsia="zh-CN"/>
        </w:rPr>
        <w:t>卫</w:t>
      </w:r>
      <w:r w:rsidRPr="00FC64EF">
        <w:rPr>
          <w:rFonts w:ascii="MS Mincho" w:eastAsia="MS Mincho" w:hAnsi="MS Mincho" w:cs="MS Mincho" w:hint="eastAsia"/>
          <w:b/>
          <w:bCs/>
          <w:color w:val="3E3E3E"/>
          <w:sz w:val="27"/>
          <w:szCs w:val="27"/>
          <w:lang w:eastAsia="zh-CN"/>
        </w:rPr>
        <w:t>排</w:t>
      </w:r>
      <w:r w:rsidRPr="00FC64EF">
        <w:rPr>
          <w:rFonts w:ascii="Microsoft YaHei" w:eastAsia="Microsoft YaHei" w:hAnsi="Microsoft YaHei" w:cs="Microsoft YaHei" w:hint="eastAsia"/>
          <w:b/>
          <w:bCs/>
          <w:color w:val="3E3E3E"/>
          <w:sz w:val="27"/>
          <w:szCs w:val="27"/>
          <w:lang w:eastAsia="zh-CN"/>
        </w:rPr>
        <w:t>练</w:t>
      </w:r>
      <w:r w:rsidRPr="00FC64EF">
        <w:rPr>
          <w:rFonts w:ascii="MS Mincho" w:eastAsia="MS Mincho" w:hAnsi="MS Mincho" w:cs="MS Mincho" w:hint="eastAsia"/>
          <w:b/>
          <w:bCs/>
          <w:color w:val="3E3E3E"/>
          <w:sz w:val="27"/>
          <w:szCs w:val="27"/>
          <w:lang w:eastAsia="zh-CN"/>
        </w:rPr>
        <w:t>，指</w:t>
      </w:r>
      <w:r w:rsidRPr="00FC64EF">
        <w:rPr>
          <w:rFonts w:ascii="Microsoft YaHei" w:eastAsia="Microsoft YaHei" w:hAnsi="Microsoft YaHei" w:cs="Microsoft YaHei" w:hint="eastAsia"/>
          <w:b/>
          <w:bCs/>
          <w:color w:val="3E3E3E"/>
          <w:sz w:val="27"/>
          <w:szCs w:val="27"/>
          <w:lang w:eastAsia="zh-CN"/>
        </w:rPr>
        <w:t>挥郑晓边</w:t>
      </w:r>
      <w:r w:rsidRPr="00FC64EF">
        <w:rPr>
          <w:rFonts w:ascii="MS Mincho" w:eastAsia="MS Mincho" w:hAnsi="MS Mincho" w:cs="MS Mincho" w:hint="eastAsia"/>
          <w:b/>
          <w:bCs/>
          <w:color w:val="3E3E3E"/>
          <w:sz w:val="27"/>
          <w:szCs w:val="27"/>
          <w:lang w:eastAsia="zh-CN"/>
        </w:rPr>
        <w:t>，学生区</w:t>
      </w:r>
      <w:r w:rsidRPr="00FC64EF">
        <w:rPr>
          <w:rFonts w:ascii="楷体" w:eastAsia="楷体" w:hAnsi="Microsoft YaHei" w:cs="Times New Roman" w:hint="eastAsia"/>
          <w:b/>
          <w:bCs/>
          <w:color w:val="3E3E3E"/>
          <w:sz w:val="27"/>
          <w:szCs w:val="27"/>
          <w:lang w:eastAsia="zh-CN"/>
        </w:rPr>
        <w:t>1980</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hint="eastAsia"/>
          <w:color w:val="3E3E3E"/>
          <w:sz w:val="27"/>
          <w:szCs w:val="27"/>
          <w:lang w:eastAsia="zh-CN"/>
        </w:rPr>
        <w:t> </w:t>
      </w:r>
    </w:p>
    <w:p w:rsidR="00FC64EF" w:rsidRPr="00FC64EF" w:rsidRDefault="00FC64EF" w:rsidP="00FC64EF">
      <w:pPr>
        <w:shd w:val="clear" w:color="auto" w:fill="FFFFFF"/>
        <w:spacing w:after="0" w:line="240" w:lineRule="auto"/>
        <w:rPr>
          <w:rFonts w:ascii="Microsoft YaHei" w:eastAsia="Microsoft YaHei" w:hAnsi="Microsoft YaHei" w:cs="Times New Roman" w:hint="eastAsia"/>
          <w:color w:val="3E3E3E"/>
          <w:sz w:val="27"/>
          <w:szCs w:val="27"/>
          <w:lang w:eastAsia="zh-CN"/>
        </w:rPr>
      </w:pPr>
      <w:r w:rsidRPr="00FC64EF">
        <w:rPr>
          <w:rFonts w:ascii="Microsoft YaHei" w:eastAsia="Microsoft YaHei" w:hAnsi="Microsoft YaHei" w:cs="Times New Roman" w:hint="eastAsia"/>
          <w:color w:val="3E3E3E"/>
          <w:sz w:val="27"/>
          <w:szCs w:val="27"/>
          <w:lang w:eastAsia="zh-CN"/>
        </w:rPr>
        <w:pict>
          <v:rect id="_x0000_i1025" style="width:154.45pt;height:.6pt" o:hrpct="330" o:hralign="center" o:hrstd="t" o:hr="t" fillcolor="#a0a0a0" stroked="f"/>
        </w:pict>
      </w:r>
    </w:p>
    <w:p w:rsidR="00FC64EF" w:rsidRPr="00FC64EF" w:rsidRDefault="00FC64EF" w:rsidP="00FC64EF">
      <w:pPr>
        <w:shd w:val="clear" w:color="auto" w:fill="FFFFFF"/>
        <w:spacing w:before="100" w:beforeAutospacing="1" w:after="100" w:afterAutospacing="1" w:line="360" w:lineRule="auto"/>
        <w:ind w:left="42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1"/>
          <w:szCs w:val="21"/>
          <w:lang w:eastAsia="zh-CN"/>
        </w:rPr>
        <w:t>[1</w:t>
      </w:r>
      <w:proofErr w:type="gramStart"/>
      <w:r w:rsidRPr="00FC64EF">
        <w:rPr>
          <w:rFonts w:ascii="SimSun" w:eastAsia="SimSun" w:hAnsi="SimSun" w:cs="Times New Roman" w:hint="eastAsia"/>
          <w:b/>
          <w:bCs/>
          <w:color w:val="3E3E3E"/>
          <w:sz w:val="21"/>
          <w:szCs w:val="21"/>
          <w:lang w:eastAsia="zh-CN"/>
        </w:rPr>
        <w:t>]摘自</w:t>
      </w:r>
      <w:proofErr w:type="gramEnd"/>
      <w:r w:rsidRPr="00FC64EF">
        <w:rPr>
          <w:rFonts w:ascii="SimSun" w:eastAsia="SimSun" w:hAnsi="SimSun" w:cs="Times New Roman" w:hint="eastAsia"/>
          <w:b/>
          <w:bCs/>
          <w:color w:val="3E3E3E"/>
          <w:sz w:val="21"/>
          <w:szCs w:val="21"/>
          <w:shd w:val="clear" w:color="auto" w:fill="FFFFFF"/>
          <w:lang w:eastAsia="zh-CN"/>
        </w:rPr>
        <w:t>《论语·第二章·为政篇》</w:t>
      </w:r>
    </w:p>
    <w:p w:rsidR="00FC64EF" w:rsidRPr="00FC64EF" w:rsidRDefault="00FC64EF" w:rsidP="00FC64EF">
      <w:pPr>
        <w:shd w:val="clear" w:color="auto" w:fill="FFFFFF"/>
        <w:spacing w:before="100" w:beforeAutospacing="1" w:after="100" w:afterAutospacing="1" w:line="360" w:lineRule="auto"/>
        <w:ind w:left="42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1"/>
          <w:szCs w:val="21"/>
          <w:lang w:eastAsia="zh-CN"/>
        </w:rPr>
        <w:t>[2</w:t>
      </w:r>
      <w:proofErr w:type="gramStart"/>
      <w:r w:rsidRPr="00FC64EF">
        <w:rPr>
          <w:rFonts w:ascii="SimSun" w:eastAsia="SimSun" w:hAnsi="SimSun" w:cs="Times New Roman" w:hint="eastAsia"/>
          <w:b/>
          <w:bCs/>
          <w:color w:val="3E3E3E"/>
          <w:sz w:val="21"/>
          <w:szCs w:val="21"/>
          <w:lang w:eastAsia="zh-CN"/>
        </w:rPr>
        <w:t>]郑晓边著</w:t>
      </w:r>
      <w:proofErr w:type="gramEnd"/>
      <w:r w:rsidRPr="00FC64EF">
        <w:rPr>
          <w:rFonts w:ascii="SimSun" w:eastAsia="SimSun" w:hAnsi="SimSun" w:cs="Times New Roman" w:hint="eastAsia"/>
          <w:b/>
          <w:bCs/>
          <w:color w:val="3E3E3E"/>
          <w:sz w:val="21"/>
          <w:szCs w:val="21"/>
          <w:lang w:eastAsia="zh-CN"/>
        </w:rPr>
        <w:t>：《生活叙事、幸福传承》，华中师范大学出版社2017</w:t>
      </w:r>
    </w:p>
    <w:p w:rsidR="00FC64EF" w:rsidRPr="00FC64EF" w:rsidRDefault="00FC64EF" w:rsidP="00FC64EF">
      <w:pPr>
        <w:shd w:val="clear" w:color="auto" w:fill="FFFFFF"/>
        <w:spacing w:before="100" w:beforeAutospacing="1" w:after="100" w:afterAutospacing="1" w:line="360" w:lineRule="auto"/>
        <w:ind w:left="42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1"/>
          <w:szCs w:val="21"/>
          <w:lang w:eastAsia="zh-CN"/>
        </w:rPr>
        <w:t>[3</w:t>
      </w:r>
      <w:proofErr w:type="gramStart"/>
      <w:r w:rsidRPr="00FC64EF">
        <w:rPr>
          <w:rFonts w:ascii="SimSun" w:eastAsia="SimSun" w:hAnsi="SimSun" w:cs="Times New Roman" w:hint="eastAsia"/>
          <w:b/>
          <w:bCs/>
          <w:color w:val="3E3E3E"/>
          <w:sz w:val="21"/>
          <w:szCs w:val="21"/>
          <w:lang w:eastAsia="zh-CN"/>
        </w:rPr>
        <w:t>]卢刚</w:t>
      </w:r>
      <w:proofErr w:type="gramEnd"/>
      <w:r w:rsidRPr="00FC64EF">
        <w:rPr>
          <w:rFonts w:ascii="SimSun" w:eastAsia="SimSun" w:hAnsi="SimSun" w:cs="Times New Roman" w:hint="eastAsia"/>
          <w:b/>
          <w:bCs/>
          <w:color w:val="3E3E3E"/>
          <w:sz w:val="21"/>
          <w:szCs w:val="21"/>
          <w:lang w:eastAsia="zh-CN"/>
        </w:rPr>
        <w:t>、王钢主编（陈英汉、郑晓边、过孝汉、朱嘉象副主编）：《德源中华、济世天下——同济医学院故事集》，华中科技大学出版社2017</w:t>
      </w:r>
    </w:p>
    <w:p w:rsidR="00FC64EF" w:rsidRPr="00FC64EF" w:rsidRDefault="00FC64EF" w:rsidP="00FC64EF">
      <w:pPr>
        <w:shd w:val="clear" w:color="auto" w:fill="FFFFFF"/>
        <w:spacing w:before="100" w:beforeAutospacing="1" w:after="100" w:afterAutospacing="1" w:line="360" w:lineRule="auto"/>
        <w:ind w:left="420"/>
        <w:rPr>
          <w:rFonts w:ascii="Microsoft YaHei" w:eastAsia="Microsoft YaHei" w:hAnsi="Microsoft YaHei" w:cs="Times New Roman" w:hint="eastAsia"/>
          <w:color w:val="3E3E3E"/>
          <w:sz w:val="27"/>
          <w:szCs w:val="27"/>
          <w:lang w:eastAsia="zh-CN"/>
        </w:rPr>
      </w:pPr>
      <w:r w:rsidRPr="00FC64EF">
        <w:rPr>
          <w:rFonts w:ascii="SimSun" w:eastAsia="SimSun" w:hAnsi="SimSun" w:cs="Times New Roman" w:hint="eastAsia"/>
          <w:b/>
          <w:bCs/>
          <w:color w:val="3E3E3E"/>
          <w:sz w:val="21"/>
          <w:szCs w:val="21"/>
          <w:lang w:eastAsia="zh-CN"/>
        </w:rPr>
        <w:t>[4</w:t>
      </w:r>
      <w:proofErr w:type="gramStart"/>
      <w:r w:rsidRPr="00FC64EF">
        <w:rPr>
          <w:rFonts w:ascii="SimSun" w:eastAsia="SimSun" w:hAnsi="SimSun" w:cs="Times New Roman" w:hint="eastAsia"/>
          <w:b/>
          <w:bCs/>
          <w:color w:val="3E3E3E"/>
          <w:sz w:val="21"/>
          <w:szCs w:val="21"/>
          <w:lang w:eastAsia="zh-CN"/>
        </w:rPr>
        <w:t>]郑晓边</w:t>
      </w:r>
      <w:proofErr w:type="gramEnd"/>
      <w:r w:rsidRPr="00FC64EF">
        <w:rPr>
          <w:rFonts w:ascii="SimSun" w:eastAsia="SimSun" w:hAnsi="SimSun" w:cs="Times New Roman" w:hint="eastAsia"/>
          <w:b/>
          <w:bCs/>
          <w:color w:val="3E3E3E"/>
          <w:sz w:val="21"/>
          <w:szCs w:val="21"/>
          <w:lang w:eastAsia="zh-CN"/>
        </w:rPr>
        <w:t>：德源中华、济世天下-祝贺同济故事集出版，华中科技大学同济医学院网2017.5.18</w:t>
      </w:r>
    </w:p>
    <w:p w:rsidR="00FC64EF" w:rsidRPr="00FC64EF" w:rsidRDefault="00FC64EF" w:rsidP="00FC64EF">
      <w:pPr>
        <w:shd w:val="clear" w:color="auto" w:fill="FFFFFF"/>
        <w:spacing w:before="100" w:beforeAutospacing="1" w:after="100" w:afterAutospacing="1" w:line="240" w:lineRule="auto"/>
        <w:rPr>
          <w:rFonts w:ascii="Microsoft YaHei" w:eastAsia="Microsoft YaHei" w:hAnsi="Microsoft YaHei" w:cs="Times New Roman" w:hint="eastAsia"/>
          <w:color w:val="3E3E3E"/>
          <w:sz w:val="27"/>
          <w:szCs w:val="27"/>
          <w:lang w:eastAsia="zh-CN"/>
        </w:rPr>
      </w:pPr>
    </w:p>
    <w:p w:rsidR="00AC6B1F" w:rsidRDefault="00AC6B1F">
      <w:pPr>
        <w:rPr>
          <w:lang w:eastAsia="zh-CN"/>
        </w:rPr>
      </w:pPr>
    </w:p>
    <w:sectPr w:rsidR="00AC6B1F" w:rsidSect="00FC64E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TFangsong">
    <w:altName w:val="Arial Unicode MS"/>
    <w:panose1 w:val="00000000000000000000"/>
    <w:charset w:val="86"/>
    <w:family w:val="roman"/>
    <w:notTrueType/>
    <w:pitch w:val="default"/>
    <w:sig w:usb0="00000000" w:usb1="080E0000" w:usb2="00000010" w:usb3="00000000" w:csb0="00040000" w:csb1="00000000"/>
  </w:font>
  <w:font w:name="楷体">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EF"/>
    <w:rsid w:val="00002A7E"/>
    <w:rsid w:val="00AC6B1F"/>
    <w:rsid w:val="00FC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8CC8C-6FFE-42E6-981B-B52D6296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C64EF"/>
    <w:pPr>
      <w:spacing w:before="100" w:beforeAutospacing="1" w:after="100" w:afterAutospacing="1" w:line="240" w:lineRule="auto"/>
      <w:outlineLvl w:val="1"/>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4EF"/>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FC64EF"/>
    <w:rPr>
      <w:strike w:val="0"/>
      <w:dstrike w:val="0"/>
      <w:color w:val="607FA6"/>
      <w:u w:val="none"/>
      <w:effect w:val="none"/>
    </w:rPr>
  </w:style>
  <w:style w:type="paragraph" w:styleId="NormalWeb">
    <w:name w:val="Normal (Web)"/>
    <w:basedOn w:val="Normal"/>
    <w:uiPriority w:val="99"/>
    <w:semiHidden/>
    <w:unhideWhenUsed/>
    <w:rsid w:val="00FC64E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rofilemeta">
    <w:name w:val="profile_meta"/>
    <w:basedOn w:val="Normal"/>
    <w:rsid w:val="00FC64E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richmediameta1">
    <w:name w:val="rich_media_meta1"/>
    <w:basedOn w:val="DefaultParagraphFont"/>
    <w:rsid w:val="00FC64EF"/>
    <w:rPr>
      <w:sz w:val="24"/>
      <w:szCs w:val="24"/>
    </w:rPr>
  </w:style>
  <w:style w:type="character" w:styleId="Strong">
    <w:name w:val="Strong"/>
    <w:basedOn w:val="DefaultParagraphFont"/>
    <w:uiPriority w:val="22"/>
    <w:qFormat/>
    <w:rsid w:val="00FC64EF"/>
    <w:rPr>
      <w:b/>
      <w:bCs/>
    </w:rPr>
  </w:style>
  <w:style w:type="character" w:customStyle="1" w:styleId="profilemetavalue2">
    <w:name w:val="profile_meta_value2"/>
    <w:basedOn w:val="DefaultParagraphFont"/>
    <w:rsid w:val="00FC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91372">
      <w:bodyDiv w:val="1"/>
      <w:marLeft w:val="0"/>
      <w:marRight w:val="0"/>
      <w:marTop w:val="0"/>
      <w:marBottom w:val="0"/>
      <w:divBdr>
        <w:top w:val="none" w:sz="0" w:space="0" w:color="auto"/>
        <w:left w:val="none" w:sz="0" w:space="0" w:color="auto"/>
        <w:bottom w:val="none" w:sz="0" w:space="0" w:color="auto"/>
        <w:right w:val="none" w:sz="0" w:space="0" w:color="auto"/>
      </w:divBdr>
      <w:divsChild>
        <w:div w:id="1522625486">
          <w:marLeft w:val="0"/>
          <w:marRight w:val="0"/>
          <w:marTop w:val="0"/>
          <w:marBottom w:val="0"/>
          <w:divBdr>
            <w:top w:val="none" w:sz="0" w:space="0" w:color="auto"/>
            <w:left w:val="none" w:sz="0" w:space="0" w:color="auto"/>
            <w:bottom w:val="none" w:sz="0" w:space="0" w:color="auto"/>
            <w:right w:val="none" w:sz="0" w:space="0" w:color="auto"/>
          </w:divBdr>
          <w:divsChild>
            <w:div w:id="1844395802">
              <w:marLeft w:val="0"/>
              <w:marRight w:val="0"/>
              <w:marTop w:val="0"/>
              <w:marBottom w:val="0"/>
              <w:divBdr>
                <w:top w:val="none" w:sz="0" w:space="0" w:color="auto"/>
                <w:left w:val="none" w:sz="0" w:space="0" w:color="auto"/>
                <w:bottom w:val="none" w:sz="0" w:space="0" w:color="auto"/>
                <w:right w:val="none" w:sz="0" w:space="0" w:color="auto"/>
              </w:divBdr>
              <w:divsChild>
                <w:div w:id="1700162937">
                  <w:marLeft w:val="0"/>
                  <w:marRight w:val="0"/>
                  <w:marTop w:val="0"/>
                  <w:marBottom w:val="0"/>
                  <w:divBdr>
                    <w:top w:val="none" w:sz="0" w:space="0" w:color="auto"/>
                    <w:left w:val="none" w:sz="0" w:space="0" w:color="auto"/>
                    <w:bottom w:val="none" w:sz="0" w:space="0" w:color="auto"/>
                    <w:right w:val="none" w:sz="0" w:space="0" w:color="auto"/>
                  </w:divBdr>
                  <w:divsChild>
                    <w:div w:id="1254316137">
                      <w:marLeft w:val="0"/>
                      <w:marRight w:val="0"/>
                      <w:marTop w:val="0"/>
                      <w:marBottom w:val="0"/>
                      <w:divBdr>
                        <w:top w:val="none" w:sz="0" w:space="0" w:color="auto"/>
                        <w:left w:val="none" w:sz="0" w:space="0" w:color="auto"/>
                        <w:bottom w:val="none" w:sz="0" w:space="0" w:color="auto"/>
                        <w:right w:val="none" w:sz="0" w:space="0" w:color="auto"/>
                      </w:divBdr>
                      <w:divsChild>
                        <w:div w:id="2082481081">
                          <w:marLeft w:val="0"/>
                          <w:marRight w:val="0"/>
                          <w:marTop w:val="0"/>
                          <w:marBottom w:val="270"/>
                          <w:divBdr>
                            <w:top w:val="none" w:sz="0" w:space="0" w:color="auto"/>
                            <w:left w:val="none" w:sz="0" w:space="0" w:color="auto"/>
                            <w:bottom w:val="none" w:sz="0" w:space="0" w:color="auto"/>
                            <w:right w:val="none" w:sz="0" w:space="0" w:color="auto"/>
                          </w:divBdr>
                          <w:divsChild>
                            <w:div w:id="1378553803">
                              <w:marLeft w:val="0"/>
                              <w:marRight w:val="0"/>
                              <w:marTop w:val="0"/>
                              <w:marBottom w:val="0"/>
                              <w:divBdr>
                                <w:top w:val="none" w:sz="0" w:space="0" w:color="auto"/>
                                <w:left w:val="none" w:sz="0" w:space="0" w:color="auto"/>
                                <w:bottom w:val="none" w:sz="0" w:space="0" w:color="auto"/>
                                <w:right w:val="none" w:sz="0" w:space="0" w:color="auto"/>
                              </w:divBdr>
                              <w:divsChild>
                                <w:div w:id="6853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mp.weixin.qq.com/s?__biz=Mjc4NjgzMzYwMA==&amp;mid=2651262614&amp;idx=2&amp;sn=dbbe9c59a6dcaed0391bd679e015273a&amp;chksm=95d7ed39a2a0642f31b2def86b61aab27d80771b493fce15f39140748b00ec5e09d4dd0cedbf&amp;mpshare=1&amp;scene=1&amp;srcid=0503JdgUqOn76ZYUT1YT8SYU&amp;key=0e2d652a31a39fd8de88324f853eb9482749f4f64809343cea4e8772bfe0865d67af96245dc3211dcf67066c3409db0b7241f37625e5f225a307f440e7515d57498f88be8682629c72bd23d0be57566a&amp;ascene=1&amp;uin=Mjc3NzE4MTUxMg==&amp;devicetype=Windows+7&amp;version=6204014f&amp;pass_ticket=idEtn8hifeLi4aFL4gtQMecw08/MtZNOu7u00iKrFZZMO94sKkhG9QVJhgo8Hmn+&amp;winzoom=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mp.weixin.qq.com/s/xD3XmuN3-_byWju_cWFkCw"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Renee</dc:creator>
  <cp:keywords/>
  <dc:description/>
  <cp:lastModifiedBy>Liu, Renee</cp:lastModifiedBy>
  <cp:revision>1</cp:revision>
  <dcterms:created xsi:type="dcterms:W3CDTF">2017-07-19T02:15:00Z</dcterms:created>
  <dcterms:modified xsi:type="dcterms:W3CDTF">2017-07-19T02:17:00Z</dcterms:modified>
</cp:coreProperties>
</file>